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E2C1C" w14:textId="7365F845" w:rsidR="00617123" w:rsidRPr="00617123" w:rsidRDefault="00617123" w:rsidP="00617123">
      <w:pPr>
        <w:spacing w:after="0" w:line="240" w:lineRule="auto"/>
        <w:jc w:val="right"/>
        <w:rPr>
          <w:rFonts w:ascii="Tahoma" w:hAnsi="Tahoma" w:cs="Tahoma"/>
          <w:b/>
          <w:bCs/>
          <w:sz w:val="24"/>
          <w:szCs w:val="24"/>
          <w:lang w:val="en-IN"/>
        </w:rPr>
      </w:pPr>
      <w:r w:rsidRPr="00617123">
        <w:rPr>
          <w:rFonts w:ascii="Tahoma" w:hAnsi="Tahoma" w:cs="Tahoma"/>
          <w:b/>
          <w:bCs/>
          <w:sz w:val="24"/>
          <w:szCs w:val="24"/>
          <w:lang w:val="en-IN"/>
        </w:rPr>
        <w:t>Annexure- 2</w:t>
      </w:r>
    </w:p>
    <w:p w14:paraId="551F1653" w14:textId="77777777" w:rsidR="00617123" w:rsidRDefault="00617123" w:rsidP="00BA4FBE">
      <w:pPr>
        <w:spacing w:after="0" w:line="240" w:lineRule="auto"/>
        <w:jc w:val="center"/>
        <w:rPr>
          <w:rFonts w:ascii="Tahoma" w:hAnsi="Tahoma" w:cs="Tahoma"/>
          <w:b/>
          <w:bCs/>
          <w:sz w:val="32"/>
          <w:szCs w:val="32"/>
          <w:u w:val="single"/>
          <w:lang w:val="en-IN"/>
        </w:rPr>
      </w:pPr>
    </w:p>
    <w:p w14:paraId="130229D7" w14:textId="29F2727E" w:rsidR="00BA4FBE" w:rsidRPr="00617123" w:rsidRDefault="00617123" w:rsidP="00BA4FBE">
      <w:pPr>
        <w:spacing w:after="0" w:line="240" w:lineRule="auto"/>
        <w:jc w:val="center"/>
        <w:rPr>
          <w:rFonts w:ascii="Tahoma" w:hAnsi="Tahoma" w:cs="Tahoma"/>
          <w:b/>
          <w:bCs/>
          <w:sz w:val="32"/>
          <w:szCs w:val="32"/>
          <w:u w:val="single"/>
          <w:lang w:val="en-IN"/>
        </w:rPr>
      </w:pPr>
      <w:r w:rsidRPr="00617123">
        <w:rPr>
          <w:rFonts w:ascii="Tahoma" w:hAnsi="Tahoma" w:cs="Tahoma"/>
          <w:b/>
          <w:bCs/>
          <w:sz w:val="32"/>
          <w:szCs w:val="32"/>
          <w:u w:val="single"/>
          <w:lang w:val="en-IN"/>
        </w:rPr>
        <w:t>Minutes of 153</w:t>
      </w:r>
      <w:r w:rsidRPr="00617123">
        <w:rPr>
          <w:rFonts w:ascii="Tahoma" w:hAnsi="Tahoma" w:cs="Tahoma"/>
          <w:b/>
          <w:bCs/>
          <w:sz w:val="32"/>
          <w:szCs w:val="32"/>
          <w:u w:val="single"/>
          <w:vertAlign w:val="superscript"/>
          <w:lang w:val="en-IN"/>
        </w:rPr>
        <w:t>rd</w:t>
      </w:r>
      <w:r w:rsidRPr="00617123">
        <w:rPr>
          <w:rFonts w:ascii="Tahoma" w:hAnsi="Tahoma" w:cs="Tahoma"/>
          <w:b/>
          <w:bCs/>
          <w:sz w:val="32"/>
          <w:szCs w:val="32"/>
          <w:u w:val="single"/>
          <w:lang w:val="en-IN"/>
        </w:rPr>
        <w:t xml:space="preserve"> Meeting of SLBC Punjab</w:t>
      </w:r>
    </w:p>
    <w:p w14:paraId="604B0D38" w14:textId="77777777" w:rsidR="00B02DB2" w:rsidRPr="00AD414C" w:rsidRDefault="00B02DB2" w:rsidP="00AD414C">
      <w:pPr>
        <w:spacing w:after="0" w:line="240" w:lineRule="auto"/>
        <w:jc w:val="both"/>
        <w:rPr>
          <w:rFonts w:ascii="Tahoma" w:hAnsi="Tahoma" w:cs="Tahoma"/>
          <w:b/>
          <w:bCs/>
          <w:sz w:val="24"/>
          <w:szCs w:val="24"/>
          <w:lang w:val="en-IN"/>
        </w:rPr>
      </w:pPr>
    </w:p>
    <w:p w14:paraId="07B6FDD6" w14:textId="77777777" w:rsidR="00B02DB2" w:rsidRPr="00AD414C" w:rsidRDefault="00B02DB2" w:rsidP="00AD414C">
      <w:pPr>
        <w:spacing w:after="0" w:line="240" w:lineRule="auto"/>
        <w:jc w:val="both"/>
        <w:rPr>
          <w:rFonts w:ascii="Tahoma" w:hAnsi="Tahoma" w:cs="Tahoma"/>
          <w:b/>
          <w:bCs/>
          <w:sz w:val="24"/>
          <w:szCs w:val="24"/>
          <w:lang w:val="en-IN"/>
        </w:rPr>
      </w:pPr>
      <w:r w:rsidRPr="00AD414C">
        <w:rPr>
          <w:rFonts w:ascii="Tahoma" w:hAnsi="Tahoma" w:cs="Tahoma"/>
          <w:b/>
          <w:bCs/>
          <w:sz w:val="24"/>
          <w:szCs w:val="24"/>
          <w:lang w:val="en-IN"/>
        </w:rPr>
        <w:t xml:space="preserve">  </w:t>
      </w:r>
    </w:p>
    <w:p w14:paraId="11C2B8C5" w14:textId="77777777" w:rsidR="00BA4FBE" w:rsidRDefault="00B02DB2" w:rsidP="00AD414C">
      <w:pPr>
        <w:spacing w:after="0" w:line="240" w:lineRule="auto"/>
        <w:jc w:val="both"/>
        <w:rPr>
          <w:rFonts w:ascii="Tahoma" w:hAnsi="Tahoma" w:cs="Tahoma"/>
          <w:sz w:val="24"/>
          <w:szCs w:val="24"/>
          <w:lang w:val="en-IN"/>
        </w:rPr>
      </w:pPr>
      <w:r w:rsidRPr="00AD414C">
        <w:rPr>
          <w:rFonts w:ascii="Tahoma" w:hAnsi="Tahoma" w:cs="Tahoma"/>
          <w:sz w:val="24"/>
          <w:szCs w:val="24"/>
          <w:lang w:val="en-IN"/>
        </w:rPr>
        <w:t xml:space="preserve">The </w:t>
      </w:r>
      <w:r w:rsidRPr="00AD414C">
        <w:rPr>
          <w:rFonts w:ascii="Tahoma" w:hAnsi="Tahoma" w:cs="Tahoma"/>
          <w:b/>
          <w:bCs/>
          <w:sz w:val="24"/>
          <w:szCs w:val="24"/>
          <w:lang w:val="en-IN"/>
        </w:rPr>
        <w:t>15</w:t>
      </w:r>
      <w:r w:rsidR="00167697" w:rsidRPr="00AD414C">
        <w:rPr>
          <w:rFonts w:ascii="Tahoma" w:hAnsi="Tahoma" w:cs="Tahoma"/>
          <w:b/>
          <w:bCs/>
          <w:sz w:val="24"/>
          <w:szCs w:val="24"/>
          <w:lang w:val="en-IN"/>
        </w:rPr>
        <w:t>3</w:t>
      </w:r>
      <w:proofErr w:type="gramStart"/>
      <w:r w:rsidR="00167697" w:rsidRPr="00AD414C">
        <w:rPr>
          <w:rFonts w:ascii="Tahoma" w:hAnsi="Tahoma" w:cs="Tahoma"/>
          <w:b/>
          <w:bCs/>
          <w:sz w:val="24"/>
          <w:szCs w:val="24"/>
          <w:vertAlign w:val="superscript"/>
          <w:lang w:val="en-IN"/>
        </w:rPr>
        <w:t>rd</w:t>
      </w:r>
      <w:r w:rsidR="00167697" w:rsidRPr="00AD414C">
        <w:rPr>
          <w:rFonts w:ascii="Tahoma" w:hAnsi="Tahoma" w:cs="Tahoma"/>
          <w:b/>
          <w:bCs/>
          <w:sz w:val="24"/>
          <w:szCs w:val="24"/>
          <w:lang w:val="en-IN"/>
        </w:rPr>
        <w:t xml:space="preserve"> </w:t>
      </w:r>
      <w:r w:rsidRPr="00AD414C">
        <w:rPr>
          <w:rFonts w:ascii="Tahoma" w:hAnsi="Tahoma" w:cs="Tahoma"/>
          <w:b/>
          <w:bCs/>
          <w:sz w:val="24"/>
          <w:szCs w:val="24"/>
          <w:lang w:val="en-IN"/>
        </w:rPr>
        <w:t xml:space="preserve"> Meeting</w:t>
      </w:r>
      <w:proofErr w:type="gramEnd"/>
      <w:r w:rsidRPr="00AD414C">
        <w:rPr>
          <w:rFonts w:ascii="Tahoma" w:hAnsi="Tahoma" w:cs="Tahoma"/>
          <w:sz w:val="24"/>
          <w:szCs w:val="24"/>
          <w:lang w:val="en-IN"/>
        </w:rPr>
        <w:t xml:space="preserve"> of the </w:t>
      </w:r>
      <w:r w:rsidRPr="00AD414C">
        <w:rPr>
          <w:rFonts w:ascii="Tahoma" w:hAnsi="Tahoma" w:cs="Tahoma"/>
          <w:b/>
          <w:bCs/>
          <w:sz w:val="24"/>
          <w:szCs w:val="24"/>
          <w:lang w:val="en-IN"/>
        </w:rPr>
        <w:t>State Level Bankers’ Committee, Punjab</w:t>
      </w:r>
      <w:r w:rsidRPr="00AD414C">
        <w:rPr>
          <w:rFonts w:ascii="Tahoma" w:hAnsi="Tahoma" w:cs="Tahoma"/>
          <w:sz w:val="24"/>
          <w:szCs w:val="24"/>
          <w:lang w:val="en-IN"/>
        </w:rPr>
        <w:t xml:space="preserve"> to review the performance of banking system in the State of Punjab for the quarter</w:t>
      </w:r>
      <w:r w:rsidR="00020A04">
        <w:rPr>
          <w:rFonts w:ascii="Tahoma" w:hAnsi="Tahoma" w:cs="Tahoma"/>
          <w:sz w:val="24"/>
          <w:szCs w:val="24"/>
          <w:lang w:val="en-IN"/>
        </w:rPr>
        <w:t xml:space="preserve"> </w:t>
      </w:r>
      <w:r w:rsidRPr="00AD414C">
        <w:rPr>
          <w:rFonts w:ascii="Tahoma" w:hAnsi="Tahoma" w:cs="Tahoma"/>
          <w:sz w:val="24"/>
          <w:szCs w:val="24"/>
          <w:lang w:val="en-IN"/>
        </w:rPr>
        <w:t xml:space="preserve">ended </w:t>
      </w:r>
      <w:r w:rsidR="00167697" w:rsidRPr="00AD414C">
        <w:rPr>
          <w:rFonts w:ascii="Tahoma" w:hAnsi="Tahoma" w:cs="Tahoma"/>
          <w:b/>
          <w:bCs/>
          <w:sz w:val="24"/>
          <w:szCs w:val="24"/>
          <w:lang w:val="en-IN"/>
        </w:rPr>
        <w:t>June</w:t>
      </w:r>
      <w:r w:rsidRPr="00AD414C">
        <w:rPr>
          <w:rFonts w:ascii="Tahoma" w:hAnsi="Tahoma" w:cs="Tahoma"/>
          <w:b/>
          <w:bCs/>
          <w:sz w:val="24"/>
          <w:szCs w:val="24"/>
          <w:lang w:val="en-IN"/>
        </w:rPr>
        <w:t>’2020</w:t>
      </w:r>
      <w:r w:rsidRPr="00AD414C">
        <w:rPr>
          <w:rFonts w:ascii="Tahoma" w:hAnsi="Tahoma" w:cs="Tahoma"/>
          <w:sz w:val="24"/>
          <w:szCs w:val="24"/>
          <w:lang w:val="en-IN"/>
        </w:rPr>
        <w:t xml:space="preserve"> was held on </w:t>
      </w:r>
      <w:r w:rsidR="00167697" w:rsidRPr="00AD414C">
        <w:rPr>
          <w:rFonts w:ascii="Tahoma" w:hAnsi="Tahoma" w:cs="Tahoma"/>
          <w:b/>
          <w:bCs/>
          <w:sz w:val="24"/>
          <w:szCs w:val="24"/>
          <w:lang w:val="en-IN"/>
        </w:rPr>
        <w:t>25.09</w:t>
      </w:r>
      <w:r w:rsidRPr="00AD414C">
        <w:rPr>
          <w:rFonts w:ascii="Tahoma" w:hAnsi="Tahoma" w:cs="Tahoma"/>
          <w:b/>
          <w:bCs/>
          <w:sz w:val="24"/>
          <w:szCs w:val="24"/>
          <w:lang w:val="en-IN"/>
        </w:rPr>
        <w:t>.2020</w:t>
      </w:r>
      <w:r w:rsidR="004D182C" w:rsidRPr="00AD414C">
        <w:rPr>
          <w:rFonts w:ascii="Tahoma" w:hAnsi="Tahoma" w:cs="Tahoma"/>
          <w:b/>
          <w:bCs/>
          <w:sz w:val="24"/>
          <w:szCs w:val="24"/>
          <w:lang w:val="en-IN"/>
        </w:rPr>
        <w:t xml:space="preserve"> </w:t>
      </w:r>
      <w:r w:rsidRPr="00AD414C">
        <w:rPr>
          <w:rFonts w:ascii="Tahoma" w:hAnsi="Tahoma" w:cs="Tahoma"/>
          <w:sz w:val="24"/>
          <w:szCs w:val="24"/>
          <w:lang w:val="en-IN"/>
        </w:rPr>
        <w:t>through Video Conferencing at 1</w:t>
      </w:r>
      <w:r w:rsidR="00167697" w:rsidRPr="00AD414C">
        <w:rPr>
          <w:rFonts w:ascii="Tahoma" w:hAnsi="Tahoma" w:cs="Tahoma"/>
          <w:sz w:val="24"/>
          <w:szCs w:val="24"/>
          <w:lang w:val="en-IN"/>
        </w:rPr>
        <w:t>0</w:t>
      </w:r>
      <w:r w:rsidRPr="00AD414C">
        <w:rPr>
          <w:rFonts w:ascii="Tahoma" w:hAnsi="Tahoma" w:cs="Tahoma"/>
          <w:sz w:val="24"/>
          <w:szCs w:val="24"/>
          <w:lang w:val="en-IN"/>
        </w:rPr>
        <w:t xml:space="preserve">.30 </w:t>
      </w:r>
      <w:r w:rsidR="004D182C" w:rsidRPr="00AD414C">
        <w:rPr>
          <w:rFonts w:ascii="Tahoma" w:hAnsi="Tahoma" w:cs="Tahoma"/>
          <w:sz w:val="24"/>
          <w:szCs w:val="24"/>
          <w:lang w:val="en-IN"/>
        </w:rPr>
        <w:t>A.M</w:t>
      </w:r>
      <w:r w:rsidRPr="00AD414C">
        <w:rPr>
          <w:rFonts w:ascii="Tahoma" w:hAnsi="Tahoma" w:cs="Tahoma"/>
          <w:sz w:val="24"/>
          <w:szCs w:val="24"/>
          <w:lang w:val="en-IN"/>
        </w:rPr>
        <w:t xml:space="preserve"> under the </w:t>
      </w:r>
      <w:r w:rsidRPr="00AD414C">
        <w:rPr>
          <w:rFonts w:ascii="Tahoma" w:hAnsi="Tahoma" w:cs="Tahoma"/>
          <w:b/>
          <w:bCs/>
          <w:sz w:val="24"/>
          <w:szCs w:val="24"/>
          <w:lang w:val="en-IN"/>
        </w:rPr>
        <w:t xml:space="preserve">Chairmanship of Sh. </w:t>
      </w:r>
      <w:proofErr w:type="spellStart"/>
      <w:r w:rsidRPr="00AD414C">
        <w:rPr>
          <w:rFonts w:ascii="Tahoma" w:hAnsi="Tahoma" w:cs="Tahoma"/>
          <w:b/>
          <w:bCs/>
          <w:sz w:val="24"/>
          <w:szCs w:val="24"/>
          <w:lang w:val="en-IN"/>
        </w:rPr>
        <w:t>Agyey</w:t>
      </w:r>
      <w:proofErr w:type="spellEnd"/>
      <w:r w:rsidRPr="00AD414C">
        <w:rPr>
          <w:rFonts w:ascii="Tahoma" w:hAnsi="Tahoma" w:cs="Tahoma"/>
          <w:b/>
          <w:bCs/>
          <w:sz w:val="24"/>
          <w:szCs w:val="24"/>
          <w:lang w:val="en-IN"/>
        </w:rPr>
        <w:t xml:space="preserve"> Kumar Azad</w:t>
      </w:r>
      <w:r w:rsidRPr="00AD414C">
        <w:rPr>
          <w:rFonts w:ascii="Tahoma" w:hAnsi="Tahoma" w:cs="Tahoma"/>
          <w:sz w:val="24"/>
          <w:szCs w:val="24"/>
          <w:lang w:val="en-IN"/>
        </w:rPr>
        <w:t>, Executive Director</w:t>
      </w:r>
      <w:r w:rsidR="00167697" w:rsidRPr="00AD414C">
        <w:rPr>
          <w:rFonts w:ascii="Tahoma" w:hAnsi="Tahoma" w:cs="Tahoma"/>
          <w:sz w:val="24"/>
          <w:szCs w:val="24"/>
          <w:lang w:val="en-IN"/>
        </w:rPr>
        <w:t>,</w:t>
      </w:r>
      <w:r w:rsidRPr="00AD414C">
        <w:rPr>
          <w:rFonts w:ascii="Tahoma" w:hAnsi="Tahoma" w:cs="Tahoma"/>
          <w:sz w:val="24"/>
          <w:szCs w:val="24"/>
          <w:lang w:val="en-IN"/>
        </w:rPr>
        <w:t xml:space="preserve"> PNB and </w:t>
      </w:r>
      <w:r w:rsidR="00020A04" w:rsidRPr="00AD414C">
        <w:rPr>
          <w:rFonts w:ascii="Tahoma" w:hAnsi="Tahoma" w:cs="Tahoma"/>
          <w:b/>
          <w:bCs/>
          <w:sz w:val="24"/>
          <w:szCs w:val="24"/>
          <w:lang w:val="en-IN"/>
        </w:rPr>
        <w:t xml:space="preserve">Sh. </w:t>
      </w:r>
      <w:proofErr w:type="spellStart"/>
      <w:r w:rsidR="00020A04" w:rsidRPr="00AD414C">
        <w:rPr>
          <w:rFonts w:ascii="Tahoma" w:hAnsi="Tahoma" w:cs="Tahoma"/>
          <w:b/>
          <w:bCs/>
          <w:sz w:val="24"/>
          <w:szCs w:val="24"/>
          <w:lang w:val="en-IN"/>
        </w:rPr>
        <w:t>Jyoti</w:t>
      </w:r>
      <w:proofErr w:type="spellEnd"/>
      <w:r w:rsidR="00020A04" w:rsidRPr="00AD414C">
        <w:rPr>
          <w:rFonts w:ascii="Tahoma" w:hAnsi="Tahoma" w:cs="Tahoma"/>
          <w:b/>
          <w:bCs/>
          <w:sz w:val="24"/>
          <w:szCs w:val="24"/>
          <w:lang w:val="en-IN"/>
        </w:rPr>
        <w:t xml:space="preserve"> Kumar Pandey</w:t>
      </w:r>
      <w:r w:rsidR="00020A04" w:rsidRPr="00AD414C">
        <w:rPr>
          <w:rFonts w:ascii="Tahoma" w:hAnsi="Tahoma" w:cs="Tahoma"/>
          <w:sz w:val="24"/>
          <w:szCs w:val="24"/>
          <w:lang w:val="en-IN"/>
        </w:rPr>
        <w:t>, Regional Director</w:t>
      </w:r>
      <w:r w:rsidR="00020A04">
        <w:rPr>
          <w:rFonts w:ascii="Tahoma" w:hAnsi="Tahoma" w:cs="Tahoma"/>
          <w:sz w:val="24"/>
          <w:szCs w:val="24"/>
          <w:lang w:val="en-IN"/>
        </w:rPr>
        <w:t>, RBI.</w:t>
      </w:r>
      <w:r w:rsidR="00020A04" w:rsidRPr="00AD414C">
        <w:rPr>
          <w:rFonts w:ascii="Tahoma" w:hAnsi="Tahoma" w:cs="Tahoma"/>
          <w:b/>
          <w:bCs/>
          <w:sz w:val="24"/>
          <w:szCs w:val="24"/>
          <w:lang w:val="en-IN"/>
        </w:rPr>
        <w:t xml:space="preserve"> </w:t>
      </w:r>
      <w:r w:rsidRPr="00AD414C">
        <w:rPr>
          <w:rFonts w:ascii="Tahoma" w:hAnsi="Tahoma" w:cs="Tahoma"/>
          <w:b/>
          <w:bCs/>
          <w:sz w:val="24"/>
          <w:szCs w:val="24"/>
          <w:lang w:val="en-IN"/>
        </w:rPr>
        <w:t xml:space="preserve">Sh. </w:t>
      </w:r>
      <w:r w:rsidR="00167697" w:rsidRPr="00AD414C">
        <w:rPr>
          <w:rFonts w:ascii="Tahoma" w:hAnsi="Tahoma" w:cs="Tahoma"/>
          <w:b/>
          <w:bCs/>
          <w:sz w:val="24"/>
          <w:szCs w:val="24"/>
          <w:lang w:val="en-IN"/>
        </w:rPr>
        <w:t>K A P Sinha</w:t>
      </w:r>
      <w:r w:rsidRPr="00AD414C">
        <w:rPr>
          <w:rFonts w:ascii="Tahoma" w:hAnsi="Tahoma" w:cs="Tahoma"/>
          <w:b/>
          <w:bCs/>
          <w:sz w:val="24"/>
          <w:szCs w:val="24"/>
          <w:lang w:val="en-IN"/>
        </w:rPr>
        <w:t>,</w:t>
      </w:r>
      <w:r w:rsidR="00167697" w:rsidRPr="00AD414C">
        <w:rPr>
          <w:rFonts w:ascii="Tahoma" w:hAnsi="Tahoma" w:cs="Tahoma"/>
          <w:b/>
          <w:bCs/>
          <w:sz w:val="24"/>
          <w:szCs w:val="24"/>
          <w:lang w:val="en-IN"/>
        </w:rPr>
        <w:t xml:space="preserve"> IAS,</w:t>
      </w:r>
      <w:r w:rsidRPr="00AD414C">
        <w:rPr>
          <w:rFonts w:ascii="Tahoma" w:hAnsi="Tahoma" w:cs="Tahoma"/>
          <w:b/>
          <w:bCs/>
          <w:sz w:val="24"/>
          <w:szCs w:val="24"/>
          <w:lang w:val="en-IN"/>
        </w:rPr>
        <w:t xml:space="preserve"> Principal Secretary Finance, Government of Punjab </w:t>
      </w:r>
      <w:r w:rsidRPr="00AD414C">
        <w:rPr>
          <w:rFonts w:ascii="Tahoma" w:hAnsi="Tahoma" w:cs="Tahoma"/>
          <w:sz w:val="24"/>
          <w:szCs w:val="24"/>
          <w:lang w:val="en-IN"/>
        </w:rPr>
        <w:t>was the Chief Guest</w:t>
      </w:r>
      <w:r w:rsidR="00020A04">
        <w:rPr>
          <w:rFonts w:ascii="Tahoma" w:hAnsi="Tahoma" w:cs="Tahoma"/>
          <w:sz w:val="24"/>
          <w:szCs w:val="24"/>
          <w:lang w:val="en-IN"/>
        </w:rPr>
        <w:t xml:space="preserve"> of the meeting</w:t>
      </w:r>
      <w:r w:rsidRPr="00AD414C">
        <w:rPr>
          <w:rFonts w:ascii="Tahoma" w:hAnsi="Tahoma" w:cs="Tahoma"/>
          <w:sz w:val="24"/>
          <w:szCs w:val="24"/>
          <w:lang w:val="en-IN"/>
        </w:rPr>
        <w:t>. Besides this, the meeting was attended by</w:t>
      </w:r>
      <w:r w:rsidR="00020A04">
        <w:rPr>
          <w:rFonts w:ascii="Tahoma" w:hAnsi="Tahoma" w:cs="Tahoma"/>
          <w:sz w:val="24"/>
          <w:szCs w:val="24"/>
          <w:lang w:val="en-IN"/>
        </w:rPr>
        <w:t xml:space="preserve"> </w:t>
      </w:r>
      <w:r w:rsidR="00167697" w:rsidRPr="00AD414C">
        <w:rPr>
          <w:rFonts w:ascii="Tahoma" w:hAnsi="Tahoma" w:cs="Tahoma"/>
          <w:b/>
          <w:bCs/>
          <w:sz w:val="24"/>
          <w:szCs w:val="24"/>
          <w:lang w:val="en-IN"/>
        </w:rPr>
        <w:t>Madam Bhawna Garg, IAS</w:t>
      </w:r>
      <w:r w:rsidR="00167697" w:rsidRPr="00AD414C">
        <w:rPr>
          <w:rFonts w:ascii="Tahoma" w:hAnsi="Tahoma" w:cs="Tahoma"/>
          <w:sz w:val="24"/>
          <w:szCs w:val="24"/>
          <w:lang w:val="en-IN"/>
        </w:rPr>
        <w:t xml:space="preserve">, Deputy Director General, UIDAI, </w:t>
      </w:r>
      <w:r w:rsidRPr="00AD414C">
        <w:rPr>
          <w:rFonts w:ascii="Tahoma" w:hAnsi="Tahoma" w:cs="Tahoma"/>
          <w:b/>
          <w:bCs/>
          <w:sz w:val="24"/>
          <w:szCs w:val="24"/>
          <w:lang w:val="en-IN"/>
        </w:rPr>
        <w:t xml:space="preserve">Madam </w:t>
      </w:r>
      <w:proofErr w:type="spellStart"/>
      <w:r w:rsidR="0067600B" w:rsidRPr="00AD414C">
        <w:rPr>
          <w:rFonts w:ascii="Tahoma" w:hAnsi="Tahoma" w:cs="Tahoma"/>
          <w:b/>
          <w:bCs/>
          <w:sz w:val="24"/>
          <w:szCs w:val="24"/>
          <w:lang w:val="en-IN"/>
        </w:rPr>
        <w:t>Gurpreet</w:t>
      </w:r>
      <w:proofErr w:type="spellEnd"/>
      <w:r w:rsidR="0067600B" w:rsidRPr="00AD414C">
        <w:rPr>
          <w:rFonts w:ascii="Tahoma" w:hAnsi="Tahoma" w:cs="Tahoma"/>
          <w:b/>
          <w:bCs/>
          <w:sz w:val="24"/>
          <w:szCs w:val="24"/>
          <w:lang w:val="en-IN"/>
        </w:rPr>
        <w:t xml:space="preserve"> Kaur </w:t>
      </w:r>
      <w:proofErr w:type="spellStart"/>
      <w:r w:rsidR="0067600B" w:rsidRPr="00AD414C">
        <w:rPr>
          <w:rFonts w:ascii="Tahoma" w:hAnsi="Tahoma" w:cs="Tahoma"/>
          <w:b/>
          <w:bCs/>
          <w:sz w:val="24"/>
          <w:szCs w:val="24"/>
          <w:lang w:val="en-IN"/>
        </w:rPr>
        <w:t>Sapra</w:t>
      </w:r>
      <w:proofErr w:type="spellEnd"/>
      <w:r w:rsidR="00020A04">
        <w:rPr>
          <w:rFonts w:ascii="Tahoma" w:hAnsi="Tahoma" w:cs="Tahoma"/>
          <w:b/>
          <w:bCs/>
          <w:sz w:val="24"/>
          <w:szCs w:val="24"/>
          <w:lang w:val="en-IN"/>
        </w:rPr>
        <w:t>,</w:t>
      </w:r>
      <w:r w:rsidR="0067600B" w:rsidRPr="00AD414C">
        <w:rPr>
          <w:rFonts w:ascii="Tahoma" w:hAnsi="Tahoma" w:cs="Tahoma"/>
          <w:b/>
          <w:bCs/>
          <w:sz w:val="24"/>
          <w:szCs w:val="24"/>
          <w:lang w:val="en-IN"/>
        </w:rPr>
        <w:t xml:space="preserve"> IAS, </w:t>
      </w:r>
      <w:r w:rsidR="00135086" w:rsidRPr="00AD414C">
        <w:rPr>
          <w:rFonts w:ascii="Tahoma" w:hAnsi="Tahoma" w:cs="Tahoma"/>
          <w:sz w:val="24"/>
          <w:szCs w:val="24"/>
          <w:lang w:val="en-IN"/>
        </w:rPr>
        <w:t>Special Secretary Finance cum</w:t>
      </w:r>
      <w:r w:rsidRPr="00AD414C">
        <w:rPr>
          <w:rFonts w:ascii="Tahoma" w:hAnsi="Tahoma" w:cs="Tahoma"/>
          <w:sz w:val="24"/>
          <w:szCs w:val="24"/>
          <w:lang w:val="en-IN"/>
        </w:rPr>
        <w:t xml:space="preserve"> Director, Institutional Finance &amp; Banking, Punjab,</w:t>
      </w:r>
      <w:r w:rsidR="004D182C" w:rsidRPr="00AD414C">
        <w:rPr>
          <w:rFonts w:ascii="Tahoma" w:hAnsi="Tahoma" w:cs="Tahoma"/>
          <w:sz w:val="24"/>
          <w:szCs w:val="24"/>
          <w:lang w:val="en-IN"/>
        </w:rPr>
        <w:t xml:space="preserve"> </w:t>
      </w:r>
      <w:r w:rsidRPr="00AD414C">
        <w:rPr>
          <w:rFonts w:ascii="Tahoma" w:hAnsi="Tahoma" w:cs="Tahoma"/>
          <w:b/>
          <w:bCs/>
          <w:sz w:val="24"/>
          <w:szCs w:val="24"/>
          <w:lang w:val="en-IN"/>
        </w:rPr>
        <w:t xml:space="preserve">Shri </w:t>
      </w:r>
      <w:proofErr w:type="spellStart"/>
      <w:r w:rsidRPr="00AD414C">
        <w:rPr>
          <w:rFonts w:ascii="Tahoma" w:hAnsi="Tahoma" w:cs="Tahoma"/>
          <w:b/>
          <w:bCs/>
          <w:sz w:val="24"/>
          <w:szCs w:val="24"/>
          <w:lang w:val="en-IN"/>
        </w:rPr>
        <w:t>Anshuman</w:t>
      </w:r>
      <w:proofErr w:type="spellEnd"/>
      <w:r w:rsidRPr="00AD414C">
        <w:rPr>
          <w:rFonts w:ascii="Tahoma" w:hAnsi="Tahoma" w:cs="Tahoma"/>
          <w:b/>
          <w:bCs/>
          <w:sz w:val="24"/>
          <w:szCs w:val="24"/>
          <w:lang w:val="en-IN"/>
        </w:rPr>
        <w:t xml:space="preserve"> Sharma, Director, Department of Financial Services, Ministry of Finance, Government of India,</w:t>
      </w:r>
      <w:r w:rsidR="00136404" w:rsidRPr="00AD414C">
        <w:rPr>
          <w:rFonts w:ascii="Tahoma" w:hAnsi="Tahoma" w:cs="Tahoma"/>
          <w:b/>
          <w:bCs/>
          <w:sz w:val="24"/>
          <w:szCs w:val="24"/>
          <w:lang w:val="en-IN"/>
        </w:rPr>
        <w:t xml:space="preserve"> </w:t>
      </w:r>
      <w:r w:rsidRPr="00AD414C">
        <w:rPr>
          <w:rFonts w:ascii="Tahoma" w:hAnsi="Tahoma" w:cs="Tahoma"/>
          <w:b/>
          <w:bCs/>
          <w:sz w:val="24"/>
          <w:szCs w:val="24"/>
          <w:lang w:val="en-IN"/>
        </w:rPr>
        <w:t xml:space="preserve"> </w:t>
      </w:r>
      <w:proofErr w:type="spellStart"/>
      <w:r w:rsidR="00136404" w:rsidRPr="00AD414C">
        <w:rPr>
          <w:rFonts w:ascii="Tahoma" w:hAnsi="Tahoma" w:cs="Tahoma"/>
          <w:b/>
          <w:bCs/>
          <w:sz w:val="24"/>
          <w:szCs w:val="24"/>
          <w:lang w:val="en-IN"/>
        </w:rPr>
        <w:t>Dr.</w:t>
      </w:r>
      <w:proofErr w:type="spellEnd"/>
      <w:r w:rsidR="00136404" w:rsidRPr="00AD414C">
        <w:rPr>
          <w:rFonts w:ascii="Tahoma" w:hAnsi="Tahoma" w:cs="Tahoma"/>
          <w:b/>
          <w:bCs/>
          <w:sz w:val="24"/>
          <w:szCs w:val="24"/>
          <w:lang w:val="en-IN"/>
        </w:rPr>
        <w:t xml:space="preserve"> Rajiv </w:t>
      </w:r>
      <w:proofErr w:type="spellStart"/>
      <w:r w:rsidR="00136404" w:rsidRPr="00AD414C">
        <w:rPr>
          <w:rFonts w:ascii="Tahoma" w:hAnsi="Tahoma" w:cs="Tahoma"/>
          <w:b/>
          <w:bCs/>
          <w:sz w:val="24"/>
          <w:szCs w:val="24"/>
          <w:lang w:val="en-IN"/>
        </w:rPr>
        <w:t>Siwach</w:t>
      </w:r>
      <w:proofErr w:type="spellEnd"/>
      <w:r w:rsidR="00136404" w:rsidRPr="00AD414C">
        <w:rPr>
          <w:rFonts w:ascii="Tahoma" w:hAnsi="Tahoma" w:cs="Tahoma"/>
          <w:b/>
          <w:bCs/>
          <w:sz w:val="24"/>
          <w:szCs w:val="24"/>
          <w:lang w:val="en-IN"/>
        </w:rPr>
        <w:t>,</w:t>
      </w:r>
      <w:r w:rsidRPr="00AD414C">
        <w:rPr>
          <w:rFonts w:ascii="Tahoma" w:hAnsi="Tahoma" w:cs="Tahoma"/>
          <w:sz w:val="24"/>
          <w:szCs w:val="24"/>
          <w:lang w:val="en-IN"/>
        </w:rPr>
        <w:t xml:space="preserve"> Chief General Manager, NABARD, Chandigarh</w:t>
      </w:r>
      <w:r w:rsidR="00136404" w:rsidRPr="00AD414C">
        <w:rPr>
          <w:rFonts w:ascii="Tahoma" w:hAnsi="Tahoma" w:cs="Tahoma"/>
          <w:sz w:val="24"/>
          <w:szCs w:val="24"/>
          <w:lang w:val="en-IN"/>
        </w:rPr>
        <w:t xml:space="preserve">, Sh. Rajiv </w:t>
      </w:r>
      <w:proofErr w:type="spellStart"/>
      <w:r w:rsidR="00136404" w:rsidRPr="00AD414C">
        <w:rPr>
          <w:rFonts w:ascii="Tahoma" w:hAnsi="Tahoma" w:cs="Tahoma"/>
          <w:sz w:val="24"/>
          <w:szCs w:val="24"/>
          <w:lang w:val="en-IN"/>
        </w:rPr>
        <w:t>Puri</w:t>
      </w:r>
      <w:proofErr w:type="spellEnd"/>
      <w:r w:rsidR="00136404" w:rsidRPr="00AD414C">
        <w:rPr>
          <w:rFonts w:ascii="Tahoma" w:hAnsi="Tahoma" w:cs="Tahoma"/>
          <w:sz w:val="24"/>
          <w:szCs w:val="24"/>
          <w:lang w:val="en-IN"/>
        </w:rPr>
        <w:t>, Chief General Manager, PNB,</w:t>
      </w:r>
      <w:r w:rsidRPr="00AD414C">
        <w:rPr>
          <w:rFonts w:ascii="Tahoma" w:hAnsi="Tahoma" w:cs="Tahoma"/>
          <w:sz w:val="24"/>
          <w:szCs w:val="24"/>
          <w:lang w:val="en-IN"/>
        </w:rPr>
        <w:t xml:space="preserve"> </w:t>
      </w:r>
      <w:r w:rsidRPr="00AD414C">
        <w:rPr>
          <w:rFonts w:ascii="Tahoma" w:hAnsi="Tahoma" w:cs="Tahoma"/>
          <w:b/>
          <w:bCs/>
          <w:sz w:val="24"/>
          <w:szCs w:val="24"/>
          <w:lang w:val="en-IN"/>
        </w:rPr>
        <w:t xml:space="preserve">Sh. </w:t>
      </w:r>
      <w:proofErr w:type="spellStart"/>
      <w:r w:rsidRPr="00AD414C">
        <w:rPr>
          <w:rFonts w:ascii="Tahoma" w:hAnsi="Tahoma" w:cs="Tahoma"/>
          <w:b/>
          <w:bCs/>
          <w:sz w:val="24"/>
          <w:szCs w:val="24"/>
          <w:lang w:val="en-IN"/>
        </w:rPr>
        <w:t>Arun</w:t>
      </w:r>
      <w:proofErr w:type="spellEnd"/>
      <w:r w:rsidRPr="00AD414C">
        <w:rPr>
          <w:rFonts w:ascii="Tahoma" w:hAnsi="Tahoma" w:cs="Tahoma"/>
          <w:b/>
          <w:bCs/>
          <w:sz w:val="24"/>
          <w:szCs w:val="24"/>
          <w:lang w:val="en-IN"/>
        </w:rPr>
        <w:t xml:space="preserve"> Sharma</w:t>
      </w:r>
      <w:r w:rsidRPr="00AD414C">
        <w:rPr>
          <w:rFonts w:ascii="Tahoma" w:hAnsi="Tahoma" w:cs="Tahoma"/>
          <w:sz w:val="24"/>
          <w:szCs w:val="24"/>
          <w:lang w:val="en-IN"/>
        </w:rPr>
        <w:t>, General Manager, Corporate Office, PNB, New Delhi,</w:t>
      </w:r>
      <w:r w:rsidR="004D182C" w:rsidRPr="00AD414C">
        <w:rPr>
          <w:rFonts w:ascii="Tahoma" w:hAnsi="Tahoma" w:cs="Tahoma"/>
          <w:sz w:val="24"/>
          <w:szCs w:val="24"/>
          <w:lang w:val="en-IN"/>
        </w:rPr>
        <w:t xml:space="preserve"> </w:t>
      </w:r>
      <w:r w:rsidRPr="00AD414C">
        <w:rPr>
          <w:rFonts w:ascii="Tahoma" w:hAnsi="Tahoma" w:cs="Tahoma"/>
          <w:b/>
          <w:bCs/>
          <w:color w:val="000000"/>
          <w:sz w:val="24"/>
          <w:szCs w:val="24"/>
          <w:lang w:val="en-IN"/>
        </w:rPr>
        <w:t xml:space="preserve">Shri D.K. Gupta, Zonal Manager, </w:t>
      </w:r>
      <w:r w:rsidR="006621BB">
        <w:rPr>
          <w:rFonts w:ascii="Tahoma" w:hAnsi="Tahoma" w:cs="Tahoma"/>
          <w:b/>
          <w:bCs/>
          <w:color w:val="000000"/>
          <w:sz w:val="24"/>
          <w:szCs w:val="24"/>
          <w:lang w:val="en-IN"/>
        </w:rPr>
        <w:t>Ludhiana</w:t>
      </w:r>
      <w:r w:rsidRPr="00AD414C">
        <w:rPr>
          <w:rFonts w:ascii="Tahoma" w:hAnsi="Tahoma" w:cs="Tahoma"/>
          <w:b/>
          <w:bCs/>
          <w:color w:val="000000"/>
          <w:sz w:val="24"/>
          <w:szCs w:val="24"/>
          <w:lang w:val="en-IN"/>
        </w:rPr>
        <w:t xml:space="preserve"> Zone</w:t>
      </w:r>
      <w:r w:rsidR="006621BB">
        <w:rPr>
          <w:rFonts w:ascii="Tahoma" w:hAnsi="Tahoma" w:cs="Tahoma"/>
          <w:b/>
          <w:bCs/>
          <w:color w:val="000000"/>
          <w:sz w:val="24"/>
          <w:szCs w:val="24"/>
          <w:lang w:val="en-IN"/>
        </w:rPr>
        <w:t>,</w:t>
      </w:r>
      <w:r w:rsidRPr="00AD414C">
        <w:rPr>
          <w:rFonts w:ascii="Tahoma" w:hAnsi="Tahoma" w:cs="Tahoma"/>
          <w:b/>
          <w:bCs/>
          <w:color w:val="000000"/>
          <w:sz w:val="24"/>
          <w:szCs w:val="24"/>
          <w:lang w:val="en-IN"/>
        </w:rPr>
        <w:t xml:space="preserve"> PNB &amp; Convener-SLBC Punjab </w:t>
      </w:r>
      <w:r w:rsidRPr="00AD414C">
        <w:rPr>
          <w:rFonts w:ascii="Tahoma" w:hAnsi="Tahoma" w:cs="Tahoma"/>
          <w:sz w:val="24"/>
          <w:szCs w:val="24"/>
          <w:lang w:val="en-IN"/>
        </w:rPr>
        <w:t xml:space="preserve">and Senior Officers from RBI, NABARD, State Government, Banks, Financial Institutions, various Corporations. </w:t>
      </w:r>
    </w:p>
    <w:p w14:paraId="1234A348" w14:textId="05B1D19A" w:rsidR="00B02DB2" w:rsidRDefault="00B02DB2" w:rsidP="00AD414C">
      <w:pPr>
        <w:spacing w:after="0" w:line="240" w:lineRule="auto"/>
        <w:jc w:val="both"/>
        <w:rPr>
          <w:rFonts w:ascii="Tahoma" w:hAnsi="Tahoma" w:cs="Tahoma"/>
          <w:b/>
          <w:bCs/>
          <w:sz w:val="24"/>
          <w:szCs w:val="24"/>
          <w:lang w:val="en-IN"/>
        </w:rPr>
      </w:pPr>
      <w:r w:rsidRPr="00AD414C">
        <w:rPr>
          <w:rFonts w:ascii="Tahoma" w:hAnsi="Tahoma" w:cs="Tahoma"/>
          <w:sz w:val="24"/>
          <w:szCs w:val="24"/>
          <w:lang w:val="en-IN"/>
        </w:rPr>
        <w:t xml:space="preserve">The list of participants is as per </w:t>
      </w:r>
      <w:r w:rsidR="00BA4FBE">
        <w:rPr>
          <w:rFonts w:ascii="Tahoma" w:hAnsi="Tahoma" w:cs="Tahoma"/>
          <w:b/>
          <w:bCs/>
          <w:sz w:val="24"/>
          <w:szCs w:val="24"/>
          <w:lang w:val="en-IN"/>
        </w:rPr>
        <w:t>Annexure-I</w:t>
      </w:r>
      <w:r w:rsidRPr="00AD414C">
        <w:rPr>
          <w:rFonts w:ascii="Tahoma" w:hAnsi="Tahoma" w:cs="Tahoma"/>
          <w:b/>
          <w:bCs/>
          <w:sz w:val="24"/>
          <w:szCs w:val="24"/>
          <w:lang w:val="en-IN"/>
        </w:rPr>
        <w:t>.</w:t>
      </w:r>
    </w:p>
    <w:p w14:paraId="0868BEE7" w14:textId="77777777" w:rsidR="008832C3" w:rsidRPr="00AD414C" w:rsidRDefault="008832C3" w:rsidP="00AD414C">
      <w:pPr>
        <w:spacing w:after="0" w:line="240" w:lineRule="auto"/>
        <w:jc w:val="both"/>
        <w:rPr>
          <w:rFonts w:ascii="Tahoma" w:hAnsi="Tahoma" w:cs="Tahoma"/>
          <w:b/>
          <w:bCs/>
          <w:color w:val="000000"/>
          <w:sz w:val="24"/>
          <w:szCs w:val="24"/>
          <w:lang w:val="en-IN"/>
        </w:rPr>
      </w:pPr>
    </w:p>
    <w:p w14:paraId="35704ACF" w14:textId="245723E7" w:rsidR="00B02DB2" w:rsidRPr="00AD414C" w:rsidRDefault="00B02DB2" w:rsidP="00AD414C">
      <w:pPr>
        <w:pStyle w:val="NoSpacing"/>
        <w:jc w:val="both"/>
        <w:rPr>
          <w:rFonts w:ascii="Tahoma" w:hAnsi="Tahoma" w:cs="Tahoma"/>
          <w:sz w:val="24"/>
          <w:szCs w:val="24"/>
          <w:lang w:val="en-IN"/>
        </w:rPr>
      </w:pPr>
      <w:r w:rsidRPr="00AD414C">
        <w:rPr>
          <w:rFonts w:ascii="Tahoma" w:hAnsi="Tahoma" w:cs="Tahoma"/>
          <w:b/>
          <w:bCs/>
          <w:color w:val="000000"/>
          <w:sz w:val="24"/>
          <w:szCs w:val="24"/>
          <w:lang w:val="en-IN"/>
        </w:rPr>
        <w:t xml:space="preserve">Shri D.K. Gupta, Zonal Manager, Punjab Zone PNB &amp; Convener-SLBC Punjab </w:t>
      </w:r>
      <w:r w:rsidRPr="00AD414C">
        <w:rPr>
          <w:rFonts w:ascii="Tahoma" w:hAnsi="Tahoma" w:cs="Tahoma"/>
          <w:sz w:val="24"/>
          <w:szCs w:val="24"/>
          <w:lang w:val="en-IN"/>
        </w:rPr>
        <w:t>extended a warm &amp; hearty welcome to</w:t>
      </w:r>
      <w:r w:rsidRPr="00AD414C">
        <w:rPr>
          <w:rFonts w:ascii="Tahoma" w:hAnsi="Tahoma" w:cs="Tahoma"/>
          <w:b/>
          <w:bCs/>
          <w:sz w:val="24"/>
          <w:szCs w:val="24"/>
          <w:lang w:val="en-IN"/>
        </w:rPr>
        <w:t xml:space="preserve"> </w:t>
      </w:r>
      <w:r w:rsidR="004856EE" w:rsidRPr="00AD414C">
        <w:rPr>
          <w:rFonts w:ascii="Tahoma" w:hAnsi="Tahoma" w:cs="Tahoma"/>
          <w:b/>
          <w:bCs/>
          <w:sz w:val="24"/>
          <w:szCs w:val="24"/>
          <w:lang w:val="en-IN"/>
        </w:rPr>
        <w:t>Sh. K A P Sinha,</w:t>
      </w:r>
      <w:r w:rsidRPr="00AD414C">
        <w:rPr>
          <w:rFonts w:ascii="Tahoma" w:hAnsi="Tahoma" w:cs="Tahoma"/>
          <w:b/>
          <w:bCs/>
          <w:sz w:val="24"/>
          <w:szCs w:val="24"/>
          <w:lang w:val="en-IN"/>
        </w:rPr>
        <w:t xml:space="preserve"> Principal Secretary Finance, Government of Punjab, Sh. </w:t>
      </w:r>
      <w:proofErr w:type="spellStart"/>
      <w:r w:rsidRPr="00AD414C">
        <w:rPr>
          <w:rFonts w:ascii="Tahoma" w:hAnsi="Tahoma" w:cs="Tahoma"/>
          <w:b/>
          <w:bCs/>
          <w:sz w:val="24"/>
          <w:szCs w:val="24"/>
          <w:lang w:val="en-IN"/>
        </w:rPr>
        <w:t>Agyey</w:t>
      </w:r>
      <w:proofErr w:type="spellEnd"/>
      <w:r w:rsidRPr="00AD414C">
        <w:rPr>
          <w:rFonts w:ascii="Tahoma" w:hAnsi="Tahoma" w:cs="Tahoma"/>
          <w:b/>
          <w:bCs/>
          <w:sz w:val="24"/>
          <w:szCs w:val="24"/>
          <w:lang w:val="en-IN"/>
        </w:rPr>
        <w:t xml:space="preserve"> Kumar Azad</w:t>
      </w:r>
      <w:r w:rsidRPr="00AD414C">
        <w:rPr>
          <w:rFonts w:ascii="Tahoma" w:hAnsi="Tahoma" w:cs="Tahoma"/>
          <w:sz w:val="24"/>
          <w:szCs w:val="24"/>
          <w:lang w:val="en-IN"/>
        </w:rPr>
        <w:t xml:space="preserve">, Executive Director, PNB, </w:t>
      </w:r>
      <w:r w:rsidRPr="00AD414C">
        <w:rPr>
          <w:rFonts w:ascii="Tahoma" w:hAnsi="Tahoma" w:cs="Tahoma"/>
          <w:b/>
          <w:bCs/>
          <w:sz w:val="24"/>
          <w:szCs w:val="24"/>
          <w:lang w:val="en-IN"/>
        </w:rPr>
        <w:t xml:space="preserve">Sh. </w:t>
      </w:r>
      <w:proofErr w:type="spellStart"/>
      <w:r w:rsidRPr="00AD414C">
        <w:rPr>
          <w:rFonts w:ascii="Tahoma" w:hAnsi="Tahoma" w:cs="Tahoma"/>
          <w:b/>
          <w:bCs/>
          <w:sz w:val="24"/>
          <w:szCs w:val="24"/>
          <w:lang w:val="en-IN"/>
        </w:rPr>
        <w:t>Jyoti</w:t>
      </w:r>
      <w:proofErr w:type="spellEnd"/>
      <w:r w:rsidRPr="00AD414C">
        <w:rPr>
          <w:rFonts w:ascii="Tahoma" w:hAnsi="Tahoma" w:cs="Tahoma"/>
          <w:b/>
          <w:bCs/>
          <w:sz w:val="24"/>
          <w:szCs w:val="24"/>
          <w:lang w:val="en-IN"/>
        </w:rPr>
        <w:t xml:space="preserve"> Kumar Pandey</w:t>
      </w:r>
      <w:r w:rsidRPr="00AD414C">
        <w:rPr>
          <w:rFonts w:ascii="Tahoma" w:hAnsi="Tahoma" w:cs="Tahoma"/>
          <w:sz w:val="24"/>
          <w:szCs w:val="24"/>
          <w:lang w:val="en-IN"/>
        </w:rPr>
        <w:t xml:space="preserve">, Regional Director, RBI, </w:t>
      </w:r>
      <w:r w:rsidR="004856EE" w:rsidRPr="00AD414C">
        <w:rPr>
          <w:rFonts w:ascii="Tahoma" w:hAnsi="Tahoma" w:cs="Tahoma"/>
          <w:b/>
          <w:bCs/>
          <w:sz w:val="24"/>
          <w:szCs w:val="24"/>
          <w:lang w:val="en-IN"/>
        </w:rPr>
        <w:t>Madam Bhawna Garg, IAS</w:t>
      </w:r>
      <w:r w:rsidR="004856EE" w:rsidRPr="00AD414C">
        <w:rPr>
          <w:rFonts w:ascii="Tahoma" w:hAnsi="Tahoma" w:cs="Tahoma"/>
          <w:sz w:val="24"/>
          <w:szCs w:val="24"/>
          <w:lang w:val="en-IN"/>
        </w:rPr>
        <w:t xml:space="preserve">, Deputy Director General, UIDAI, </w:t>
      </w:r>
      <w:r w:rsidR="004856EE" w:rsidRPr="00AD414C">
        <w:rPr>
          <w:rFonts w:ascii="Tahoma" w:hAnsi="Tahoma" w:cs="Tahoma"/>
          <w:b/>
          <w:bCs/>
          <w:sz w:val="24"/>
          <w:szCs w:val="24"/>
          <w:lang w:val="en-IN"/>
        </w:rPr>
        <w:t xml:space="preserve">Madam </w:t>
      </w:r>
      <w:proofErr w:type="spellStart"/>
      <w:r w:rsidR="004856EE" w:rsidRPr="00AD414C">
        <w:rPr>
          <w:rFonts w:ascii="Tahoma" w:hAnsi="Tahoma" w:cs="Tahoma"/>
          <w:b/>
          <w:bCs/>
          <w:sz w:val="24"/>
          <w:szCs w:val="24"/>
          <w:lang w:val="en-IN"/>
        </w:rPr>
        <w:t>Gurpreet</w:t>
      </w:r>
      <w:proofErr w:type="spellEnd"/>
      <w:r w:rsidR="004856EE" w:rsidRPr="00AD414C">
        <w:rPr>
          <w:rFonts w:ascii="Tahoma" w:hAnsi="Tahoma" w:cs="Tahoma"/>
          <w:b/>
          <w:bCs/>
          <w:sz w:val="24"/>
          <w:szCs w:val="24"/>
          <w:lang w:val="en-IN"/>
        </w:rPr>
        <w:t xml:space="preserve"> Kaur </w:t>
      </w:r>
      <w:proofErr w:type="spellStart"/>
      <w:r w:rsidR="004856EE" w:rsidRPr="00AD414C">
        <w:rPr>
          <w:rFonts w:ascii="Tahoma" w:hAnsi="Tahoma" w:cs="Tahoma"/>
          <w:b/>
          <w:bCs/>
          <w:sz w:val="24"/>
          <w:szCs w:val="24"/>
          <w:lang w:val="en-IN"/>
        </w:rPr>
        <w:t>Sapra</w:t>
      </w:r>
      <w:proofErr w:type="spellEnd"/>
      <w:r w:rsidR="004856EE" w:rsidRPr="00AD414C">
        <w:rPr>
          <w:rFonts w:ascii="Tahoma" w:hAnsi="Tahoma" w:cs="Tahoma"/>
          <w:b/>
          <w:bCs/>
          <w:sz w:val="24"/>
          <w:szCs w:val="24"/>
          <w:lang w:val="en-IN"/>
        </w:rPr>
        <w:t xml:space="preserve">. IAS, </w:t>
      </w:r>
      <w:r w:rsidR="004856EE" w:rsidRPr="00AD414C">
        <w:rPr>
          <w:rFonts w:ascii="Tahoma" w:hAnsi="Tahoma" w:cs="Tahoma"/>
          <w:sz w:val="24"/>
          <w:szCs w:val="24"/>
          <w:lang w:val="en-IN"/>
        </w:rPr>
        <w:t xml:space="preserve">Special Secretary Finance cum Director, Institutional Finance &amp; Banking, Punjab, </w:t>
      </w:r>
      <w:r w:rsidR="004856EE" w:rsidRPr="00AD414C">
        <w:rPr>
          <w:rFonts w:ascii="Tahoma" w:hAnsi="Tahoma" w:cs="Tahoma"/>
          <w:b/>
          <w:bCs/>
          <w:sz w:val="24"/>
          <w:szCs w:val="24"/>
          <w:lang w:val="en-IN"/>
        </w:rPr>
        <w:t xml:space="preserve">Shri </w:t>
      </w:r>
      <w:proofErr w:type="spellStart"/>
      <w:r w:rsidR="004856EE" w:rsidRPr="00AD414C">
        <w:rPr>
          <w:rFonts w:ascii="Tahoma" w:hAnsi="Tahoma" w:cs="Tahoma"/>
          <w:b/>
          <w:bCs/>
          <w:sz w:val="24"/>
          <w:szCs w:val="24"/>
          <w:lang w:val="en-IN"/>
        </w:rPr>
        <w:t>Anshuman</w:t>
      </w:r>
      <w:proofErr w:type="spellEnd"/>
      <w:r w:rsidR="004856EE" w:rsidRPr="00AD414C">
        <w:rPr>
          <w:rFonts w:ascii="Tahoma" w:hAnsi="Tahoma" w:cs="Tahoma"/>
          <w:b/>
          <w:bCs/>
          <w:sz w:val="24"/>
          <w:szCs w:val="24"/>
          <w:lang w:val="en-IN"/>
        </w:rPr>
        <w:t xml:space="preserve"> Sharma, Director, Department of Financial Services, Ministry of Finance, Government of </w:t>
      </w:r>
      <w:proofErr w:type="gramStart"/>
      <w:r w:rsidR="004856EE" w:rsidRPr="00AD414C">
        <w:rPr>
          <w:rFonts w:ascii="Tahoma" w:hAnsi="Tahoma" w:cs="Tahoma"/>
          <w:b/>
          <w:bCs/>
          <w:sz w:val="24"/>
          <w:szCs w:val="24"/>
          <w:lang w:val="en-IN"/>
        </w:rPr>
        <w:t xml:space="preserve">India,  </w:t>
      </w:r>
      <w:proofErr w:type="spellStart"/>
      <w:r w:rsidR="004856EE" w:rsidRPr="00AD414C">
        <w:rPr>
          <w:rFonts w:ascii="Tahoma" w:hAnsi="Tahoma" w:cs="Tahoma"/>
          <w:b/>
          <w:bCs/>
          <w:sz w:val="24"/>
          <w:szCs w:val="24"/>
          <w:lang w:val="en-IN"/>
        </w:rPr>
        <w:t>Dr.</w:t>
      </w:r>
      <w:proofErr w:type="spellEnd"/>
      <w:proofErr w:type="gramEnd"/>
      <w:r w:rsidR="004856EE" w:rsidRPr="00AD414C">
        <w:rPr>
          <w:rFonts w:ascii="Tahoma" w:hAnsi="Tahoma" w:cs="Tahoma"/>
          <w:b/>
          <w:bCs/>
          <w:sz w:val="24"/>
          <w:szCs w:val="24"/>
          <w:lang w:val="en-IN"/>
        </w:rPr>
        <w:t xml:space="preserve"> Rajiv </w:t>
      </w:r>
      <w:proofErr w:type="spellStart"/>
      <w:r w:rsidR="004856EE" w:rsidRPr="00AD414C">
        <w:rPr>
          <w:rFonts w:ascii="Tahoma" w:hAnsi="Tahoma" w:cs="Tahoma"/>
          <w:b/>
          <w:bCs/>
          <w:sz w:val="24"/>
          <w:szCs w:val="24"/>
          <w:lang w:val="en-IN"/>
        </w:rPr>
        <w:t>Siwach</w:t>
      </w:r>
      <w:proofErr w:type="spellEnd"/>
      <w:r w:rsidR="004856EE" w:rsidRPr="00AD414C">
        <w:rPr>
          <w:rFonts w:ascii="Tahoma" w:hAnsi="Tahoma" w:cs="Tahoma"/>
          <w:b/>
          <w:bCs/>
          <w:sz w:val="24"/>
          <w:szCs w:val="24"/>
          <w:lang w:val="en-IN"/>
        </w:rPr>
        <w:t>,</w:t>
      </w:r>
      <w:r w:rsidR="004856EE" w:rsidRPr="00AD414C">
        <w:rPr>
          <w:rFonts w:ascii="Tahoma" w:hAnsi="Tahoma" w:cs="Tahoma"/>
          <w:sz w:val="24"/>
          <w:szCs w:val="24"/>
          <w:lang w:val="en-IN"/>
        </w:rPr>
        <w:t xml:space="preserve"> Chief General Manager, NABARD, Chandigarh, Sh. Rajiv </w:t>
      </w:r>
      <w:proofErr w:type="spellStart"/>
      <w:r w:rsidR="004856EE" w:rsidRPr="00AD414C">
        <w:rPr>
          <w:rFonts w:ascii="Tahoma" w:hAnsi="Tahoma" w:cs="Tahoma"/>
          <w:sz w:val="24"/>
          <w:szCs w:val="24"/>
          <w:lang w:val="en-IN"/>
        </w:rPr>
        <w:t>Puri</w:t>
      </w:r>
      <w:proofErr w:type="spellEnd"/>
      <w:r w:rsidR="004856EE" w:rsidRPr="00AD414C">
        <w:rPr>
          <w:rFonts w:ascii="Tahoma" w:hAnsi="Tahoma" w:cs="Tahoma"/>
          <w:sz w:val="24"/>
          <w:szCs w:val="24"/>
          <w:lang w:val="en-IN"/>
        </w:rPr>
        <w:t>, Chief General Manager, PNB,</w:t>
      </w:r>
      <w:r w:rsidRPr="00AD414C">
        <w:rPr>
          <w:rFonts w:ascii="Tahoma" w:hAnsi="Tahoma" w:cs="Tahoma"/>
          <w:sz w:val="24"/>
          <w:szCs w:val="24"/>
          <w:lang w:val="en-IN"/>
        </w:rPr>
        <w:t xml:space="preserve"> </w:t>
      </w:r>
      <w:r w:rsidR="004856EE" w:rsidRPr="00AD414C">
        <w:rPr>
          <w:rFonts w:ascii="Tahoma" w:hAnsi="Tahoma" w:cs="Tahoma"/>
          <w:b/>
          <w:bCs/>
          <w:sz w:val="24"/>
          <w:szCs w:val="24"/>
          <w:lang w:val="en-IN"/>
        </w:rPr>
        <w:t xml:space="preserve">Sh. </w:t>
      </w:r>
      <w:proofErr w:type="spellStart"/>
      <w:r w:rsidR="004856EE" w:rsidRPr="00AD414C">
        <w:rPr>
          <w:rFonts w:ascii="Tahoma" w:hAnsi="Tahoma" w:cs="Tahoma"/>
          <w:b/>
          <w:bCs/>
          <w:sz w:val="24"/>
          <w:szCs w:val="24"/>
          <w:lang w:val="en-IN"/>
        </w:rPr>
        <w:t>Arun</w:t>
      </w:r>
      <w:proofErr w:type="spellEnd"/>
      <w:r w:rsidR="004856EE" w:rsidRPr="00AD414C">
        <w:rPr>
          <w:rFonts w:ascii="Tahoma" w:hAnsi="Tahoma" w:cs="Tahoma"/>
          <w:b/>
          <w:bCs/>
          <w:sz w:val="24"/>
          <w:szCs w:val="24"/>
          <w:lang w:val="en-IN"/>
        </w:rPr>
        <w:t xml:space="preserve"> Sharma</w:t>
      </w:r>
      <w:r w:rsidR="004856EE" w:rsidRPr="00AD414C">
        <w:rPr>
          <w:rFonts w:ascii="Tahoma" w:hAnsi="Tahoma" w:cs="Tahoma"/>
          <w:sz w:val="24"/>
          <w:szCs w:val="24"/>
          <w:lang w:val="en-IN"/>
        </w:rPr>
        <w:t>, General Manager, Corporate Office, PNB, New Delhi,</w:t>
      </w:r>
      <w:r w:rsidR="00D350E5">
        <w:rPr>
          <w:rFonts w:ascii="Tahoma" w:hAnsi="Tahoma" w:cs="Tahoma"/>
          <w:sz w:val="24"/>
          <w:szCs w:val="24"/>
          <w:lang w:val="en-IN"/>
        </w:rPr>
        <w:t xml:space="preserve"> </w:t>
      </w:r>
      <w:r w:rsidRPr="00AD414C">
        <w:rPr>
          <w:rFonts w:ascii="Tahoma" w:hAnsi="Tahoma" w:cs="Tahoma"/>
          <w:sz w:val="24"/>
          <w:szCs w:val="24"/>
          <w:lang w:val="en-IN"/>
        </w:rPr>
        <w:t>and Senior Officers from RBI, NABARD, State Government, Banks, Financial Institutions, various Corporations.</w:t>
      </w:r>
    </w:p>
    <w:p w14:paraId="2FF2A517" w14:textId="77777777" w:rsidR="00B02DB2" w:rsidRPr="00AD414C" w:rsidRDefault="00B02DB2" w:rsidP="00AD414C">
      <w:pPr>
        <w:pStyle w:val="NoSpacing"/>
        <w:jc w:val="both"/>
        <w:rPr>
          <w:rFonts w:ascii="Tahoma" w:hAnsi="Tahoma" w:cs="Tahoma"/>
          <w:sz w:val="24"/>
          <w:szCs w:val="24"/>
          <w:lang w:val="en-IN"/>
        </w:rPr>
      </w:pPr>
    </w:p>
    <w:p w14:paraId="0AB43E8C" w14:textId="5AD4BA24" w:rsidR="00B02DB2" w:rsidRDefault="00B02DB2" w:rsidP="00AD414C">
      <w:pPr>
        <w:shd w:val="clear" w:color="auto" w:fill="FFFFFF"/>
        <w:spacing w:after="0" w:line="240" w:lineRule="auto"/>
        <w:jc w:val="both"/>
        <w:rPr>
          <w:rFonts w:ascii="Tahoma" w:hAnsi="Tahoma" w:cs="Tahoma"/>
          <w:sz w:val="24"/>
          <w:szCs w:val="24"/>
          <w:lang w:val="en-IN"/>
        </w:rPr>
      </w:pPr>
      <w:r w:rsidRPr="00AD414C">
        <w:rPr>
          <w:rFonts w:ascii="Tahoma" w:hAnsi="Tahoma" w:cs="Tahoma"/>
          <w:b/>
          <w:bCs/>
          <w:color w:val="000000"/>
          <w:sz w:val="24"/>
          <w:szCs w:val="24"/>
          <w:lang w:val="en-IN"/>
        </w:rPr>
        <w:t xml:space="preserve">Shri D.K. Gupta </w:t>
      </w:r>
      <w:r w:rsidRPr="00AD414C">
        <w:rPr>
          <w:rFonts w:ascii="Tahoma" w:hAnsi="Tahoma" w:cs="Tahoma"/>
          <w:color w:val="000000"/>
          <w:sz w:val="24"/>
          <w:szCs w:val="24"/>
          <w:lang w:val="en-IN"/>
        </w:rPr>
        <w:t xml:space="preserve">in his welcome address informed that </w:t>
      </w:r>
      <w:r w:rsidRPr="00AD414C">
        <w:rPr>
          <w:rFonts w:ascii="Tahoma" w:hAnsi="Tahoma" w:cs="Tahoma"/>
          <w:sz w:val="24"/>
          <w:szCs w:val="24"/>
          <w:lang w:val="en-IN"/>
        </w:rPr>
        <w:t xml:space="preserve">due to COVID-19 pandemic, </w:t>
      </w:r>
      <w:r w:rsidRPr="00AD414C">
        <w:rPr>
          <w:rFonts w:ascii="Tahoma" w:hAnsi="Tahoma" w:cs="Tahoma"/>
          <w:color w:val="000000"/>
          <w:sz w:val="24"/>
          <w:szCs w:val="24"/>
          <w:shd w:val="clear" w:color="auto" w:fill="FFFFFF"/>
          <w:lang w:val="en-IN"/>
        </w:rPr>
        <w:t xml:space="preserve">SLBC-Punjab has conducted four meetings of Sub-committees to SLBC on </w:t>
      </w:r>
      <w:r w:rsidR="00497665" w:rsidRPr="00AD414C">
        <w:rPr>
          <w:rFonts w:ascii="Tahoma" w:hAnsi="Tahoma" w:cs="Tahoma"/>
          <w:color w:val="000000"/>
          <w:sz w:val="24"/>
          <w:szCs w:val="24"/>
          <w:shd w:val="clear" w:color="auto" w:fill="FFFFFF"/>
          <w:lang w:val="en-IN"/>
        </w:rPr>
        <w:t>11.08</w:t>
      </w:r>
      <w:r w:rsidRPr="00AD414C">
        <w:rPr>
          <w:rFonts w:ascii="Tahoma" w:hAnsi="Tahoma" w:cs="Tahoma"/>
          <w:color w:val="000000"/>
          <w:sz w:val="24"/>
          <w:szCs w:val="24"/>
          <w:shd w:val="clear" w:color="auto" w:fill="FFFFFF"/>
          <w:lang w:val="en-IN"/>
        </w:rPr>
        <w:t xml:space="preserve">.2020 through </w:t>
      </w:r>
      <w:r w:rsidR="0013795D" w:rsidRPr="00AD414C">
        <w:rPr>
          <w:rFonts w:ascii="Tahoma" w:hAnsi="Tahoma" w:cs="Tahoma"/>
          <w:color w:val="000000"/>
          <w:sz w:val="24"/>
          <w:szCs w:val="24"/>
          <w:shd w:val="clear" w:color="auto" w:fill="FFFFFF"/>
          <w:lang w:val="en-IN"/>
        </w:rPr>
        <w:t>Video Conference</w:t>
      </w:r>
      <w:r w:rsidRPr="00AD414C">
        <w:rPr>
          <w:rFonts w:ascii="Tahoma" w:hAnsi="Tahoma" w:cs="Tahoma"/>
          <w:color w:val="000000"/>
          <w:sz w:val="24"/>
          <w:szCs w:val="24"/>
          <w:shd w:val="clear" w:color="auto" w:fill="FFFFFF"/>
          <w:lang w:val="en-IN"/>
        </w:rPr>
        <w:t xml:space="preserve"> and </w:t>
      </w:r>
      <w:r w:rsidRPr="00AD414C">
        <w:rPr>
          <w:rFonts w:ascii="Tahoma" w:hAnsi="Tahoma" w:cs="Tahoma"/>
          <w:sz w:val="24"/>
          <w:szCs w:val="24"/>
          <w:lang w:val="en-IN"/>
        </w:rPr>
        <w:t xml:space="preserve">Action points emerged during the meetings were circulated to the members of the Steering sub-committee meeting on </w:t>
      </w:r>
      <w:r w:rsidR="0013795D" w:rsidRPr="00AD414C">
        <w:rPr>
          <w:rFonts w:ascii="Tahoma" w:hAnsi="Tahoma" w:cs="Tahoma"/>
          <w:sz w:val="24"/>
          <w:szCs w:val="24"/>
          <w:lang w:val="en-IN"/>
        </w:rPr>
        <w:t>14.09</w:t>
      </w:r>
      <w:r w:rsidRPr="00AD414C">
        <w:rPr>
          <w:rFonts w:ascii="Tahoma" w:hAnsi="Tahoma" w:cs="Tahoma"/>
          <w:sz w:val="24"/>
          <w:szCs w:val="24"/>
          <w:lang w:val="en-IN"/>
        </w:rPr>
        <w:t>.2020 to finalize agenda for the 15</w:t>
      </w:r>
      <w:r w:rsidR="0013795D" w:rsidRPr="00AD414C">
        <w:rPr>
          <w:rFonts w:ascii="Tahoma" w:hAnsi="Tahoma" w:cs="Tahoma"/>
          <w:sz w:val="24"/>
          <w:szCs w:val="24"/>
          <w:lang w:val="en-IN"/>
        </w:rPr>
        <w:t>3</w:t>
      </w:r>
      <w:r w:rsidR="00BA4FBE" w:rsidRPr="00AD414C">
        <w:rPr>
          <w:rFonts w:ascii="Tahoma" w:hAnsi="Tahoma" w:cs="Tahoma"/>
          <w:sz w:val="24"/>
          <w:szCs w:val="24"/>
          <w:vertAlign w:val="superscript"/>
          <w:lang w:val="en-IN"/>
        </w:rPr>
        <w:t>rd</w:t>
      </w:r>
      <w:r w:rsidR="00BA4FBE" w:rsidRPr="00AD414C">
        <w:rPr>
          <w:rFonts w:ascii="Tahoma" w:hAnsi="Tahoma" w:cs="Tahoma"/>
          <w:sz w:val="24"/>
          <w:szCs w:val="24"/>
          <w:lang w:val="en-IN"/>
        </w:rPr>
        <w:t xml:space="preserve"> SLBC</w:t>
      </w:r>
      <w:r w:rsidRPr="00AD414C">
        <w:rPr>
          <w:rFonts w:ascii="Tahoma" w:hAnsi="Tahoma" w:cs="Tahoma"/>
          <w:sz w:val="24"/>
          <w:szCs w:val="24"/>
          <w:lang w:val="en-IN"/>
        </w:rPr>
        <w:t xml:space="preserve"> meeting through Video </w:t>
      </w:r>
      <w:r w:rsidR="004D182C" w:rsidRPr="00AD414C">
        <w:rPr>
          <w:rFonts w:ascii="Tahoma" w:hAnsi="Tahoma" w:cs="Tahoma"/>
          <w:sz w:val="24"/>
          <w:szCs w:val="24"/>
          <w:lang w:val="en-IN"/>
        </w:rPr>
        <w:t>Conferencing to</w:t>
      </w:r>
      <w:r w:rsidRPr="00AD414C">
        <w:rPr>
          <w:rFonts w:ascii="Tahoma" w:hAnsi="Tahoma" w:cs="Tahoma"/>
          <w:sz w:val="24"/>
          <w:szCs w:val="24"/>
          <w:lang w:val="en-IN"/>
        </w:rPr>
        <w:t xml:space="preserve"> review the progress for the period ended </w:t>
      </w:r>
      <w:r w:rsidR="0013795D" w:rsidRPr="00AD414C">
        <w:rPr>
          <w:rFonts w:ascii="Tahoma" w:hAnsi="Tahoma" w:cs="Tahoma"/>
          <w:sz w:val="24"/>
          <w:szCs w:val="24"/>
          <w:lang w:val="en-IN"/>
        </w:rPr>
        <w:t>June</w:t>
      </w:r>
      <w:r w:rsidRPr="00AD414C">
        <w:rPr>
          <w:rFonts w:ascii="Tahoma" w:hAnsi="Tahoma" w:cs="Tahoma"/>
          <w:sz w:val="24"/>
          <w:szCs w:val="24"/>
          <w:lang w:val="en-IN"/>
        </w:rPr>
        <w:t xml:space="preserve"> 2020. </w:t>
      </w:r>
    </w:p>
    <w:p w14:paraId="3FD03682" w14:textId="77777777" w:rsidR="008832C3" w:rsidRPr="00AD414C" w:rsidRDefault="008832C3" w:rsidP="00AD414C">
      <w:pPr>
        <w:shd w:val="clear" w:color="auto" w:fill="FFFFFF"/>
        <w:spacing w:after="0" w:line="240" w:lineRule="auto"/>
        <w:jc w:val="both"/>
        <w:rPr>
          <w:rFonts w:ascii="Tahoma" w:hAnsi="Tahoma" w:cs="Tahoma"/>
          <w:sz w:val="24"/>
          <w:szCs w:val="24"/>
          <w:lang w:val="en-IN"/>
        </w:rPr>
      </w:pPr>
    </w:p>
    <w:p w14:paraId="31C7F52A" w14:textId="0CEF579C" w:rsidR="00EC7527" w:rsidRPr="00AD414C" w:rsidRDefault="00B02DB2" w:rsidP="00AD414C">
      <w:pPr>
        <w:shd w:val="clear" w:color="auto" w:fill="FFFFFF"/>
        <w:spacing w:after="0" w:line="240" w:lineRule="auto"/>
        <w:jc w:val="both"/>
        <w:rPr>
          <w:rFonts w:ascii="Tahoma" w:hAnsi="Tahoma" w:cs="Tahoma"/>
          <w:sz w:val="24"/>
          <w:szCs w:val="24"/>
        </w:rPr>
      </w:pPr>
      <w:r w:rsidRPr="00AD414C">
        <w:rPr>
          <w:rFonts w:ascii="Tahoma" w:hAnsi="Tahoma" w:cs="Tahoma"/>
          <w:sz w:val="24"/>
          <w:szCs w:val="24"/>
          <w:lang w:val="en-IN"/>
        </w:rPr>
        <w:t xml:space="preserve">He informed that </w:t>
      </w:r>
      <w:r w:rsidR="00EC7527" w:rsidRPr="00AD414C">
        <w:rPr>
          <w:rFonts w:ascii="Tahoma" w:hAnsi="Tahoma" w:cs="Tahoma"/>
          <w:sz w:val="24"/>
          <w:szCs w:val="24"/>
        </w:rPr>
        <w:t xml:space="preserve">economy of the country is going through tough times due to slowdown </w:t>
      </w:r>
      <w:bookmarkStart w:id="0" w:name="_GoBack"/>
      <w:bookmarkEnd w:id="0"/>
      <w:r w:rsidR="00EC7527" w:rsidRPr="00AD414C">
        <w:rPr>
          <w:rFonts w:ascii="Tahoma" w:hAnsi="Tahoma" w:cs="Tahoma"/>
          <w:sz w:val="24"/>
          <w:szCs w:val="24"/>
        </w:rPr>
        <w:t xml:space="preserve">of every economic activity. To uplift the economy, banks have a major role to play. Today, </w:t>
      </w:r>
      <w:r w:rsidR="00EC7527" w:rsidRPr="00AD414C">
        <w:rPr>
          <w:rFonts w:ascii="Tahoma" w:hAnsi="Tahoma" w:cs="Tahoma"/>
          <w:sz w:val="24"/>
          <w:szCs w:val="24"/>
        </w:rPr>
        <w:lastRenderedPageBreak/>
        <w:t>our fore most priority is to facilitate every citizen whether producer or consumer so that economic cycle</w:t>
      </w:r>
      <w:r w:rsidR="009F507C">
        <w:rPr>
          <w:rFonts w:ascii="Tahoma" w:hAnsi="Tahoma" w:cs="Tahoma"/>
          <w:sz w:val="24"/>
          <w:szCs w:val="24"/>
        </w:rPr>
        <w:t xml:space="preserve"> may</w:t>
      </w:r>
      <w:r w:rsidR="00EC7527" w:rsidRPr="00AD414C">
        <w:rPr>
          <w:rFonts w:ascii="Tahoma" w:hAnsi="Tahoma" w:cs="Tahoma"/>
          <w:sz w:val="24"/>
          <w:szCs w:val="24"/>
        </w:rPr>
        <w:t xml:space="preserve"> move</w:t>
      </w:r>
      <w:r w:rsidR="009F507C">
        <w:rPr>
          <w:rFonts w:ascii="Tahoma" w:hAnsi="Tahoma" w:cs="Tahoma"/>
          <w:sz w:val="24"/>
          <w:szCs w:val="24"/>
        </w:rPr>
        <w:t xml:space="preserve"> fa</w:t>
      </w:r>
      <w:r w:rsidR="00EC7527" w:rsidRPr="00AD414C">
        <w:rPr>
          <w:rFonts w:ascii="Tahoma" w:hAnsi="Tahoma" w:cs="Tahoma"/>
          <w:sz w:val="24"/>
          <w:szCs w:val="24"/>
        </w:rPr>
        <w:t>ster to grow.</w:t>
      </w:r>
    </w:p>
    <w:p w14:paraId="5F15213A" w14:textId="77777777" w:rsidR="00EC7527" w:rsidRPr="00AD414C" w:rsidRDefault="00EC7527" w:rsidP="00AD414C">
      <w:pPr>
        <w:shd w:val="clear" w:color="auto" w:fill="FFFFFF"/>
        <w:spacing w:after="0" w:line="240" w:lineRule="auto"/>
        <w:jc w:val="both"/>
        <w:rPr>
          <w:rFonts w:ascii="Tahoma" w:hAnsi="Tahoma" w:cs="Tahoma"/>
          <w:sz w:val="24"/>
          <w:szCs w:val="24"/>
        </w:rPr>
      </w:pPr>
    </w:p>
    <w:p w14:paraId="48A88729" w14:textId="4E92C380" w:rsidR="00EC7527" w:rsidRPr="00AD414C" w:rsidRDefault="00D350E5" w:rsidP="00AD414C">
      <w:pPr>
        <w:shd w:val="clear" w:color="auto" w:fill="FFFFFF"/>
        <w:spacing w:after="0" w:line="240" w:lineRule="auto"/>
        <w:jc w:val="both"/>
        <w:rPr>
          <w:rFonts w:ascii="Tahoma" w:eastAsia="Times New Roman" w:hAnsi="Tahoma" w:cs="Tahoma"/>
          <w:sz w:val="24"/>
          <w:szCs w:val="24"/>
        </w:rPr>
      </w:pPr>
      <w:r>
        <w:rPr>
          <w:rFonts w:ascii="Tahoma" w:hAnsi="Tahoma" w:cs="Tahoma"/>
          <w:sz w:val="24"/>
          <w:szCs w:val="24"/>
        </w:rPr>
        <w:t>He further said that a</w:t>
      </w:r>
      <w:r w:rsidR="00EC7527" w:rsidRPr="00AD414C">
        <w:rPr>
          <w:rFonts w:ascii="Tahoma" w:hAnsi="Tahoma" w:cs="Tahoma"/>
          <w:color w:val="000000"/>
          <w:sz w:val="24"/>
          <w:szCs w:val="24"/>
        </w:rPr>
        <w:t xml:space="preserve">lmost all items of SLBC agenda were part of the Agendas of Sub-Committees to SLBC, for which responses, views &amp; suggestions </w:t>
      </w:r>
      <w:r>
        <w:rPr>
          <w:rFonts w:ascii="Tahoma" w:hAnsi="Tahoma" w:cs="Tahoma"/>
          <w:color w:val="000000"/>
          <w:sz w:val="24"/>
          <w:szCs w:val="24"/>
        </w:rPr>
        <w:t xml:space="preserve">have been received from </w:t>
      </w:r>
      <w:r w:rsidR="00EC7527" w:rsidRPr="00AD414C">
        <w:rPr>
          <w:rFonts w:ascii="Tahoma" w:hAnsi="Tahoma" w:cs="Tahoma"/>
          <w:color w:val="000000"/>
          <w:sz w:val="24"/>
          <w:szCs w:val="24"/>
        </w:rPr>
        <w:t xml:space="preserve">SLBC members, as such, </w:t>
      </w:r>
      <w:r>
        <w:rPr>
          <w:rFonts w:ascii="Tahoma" w:hAnsi="Tahoma" w:cs="Tahoma"/>
          <w:color w:val="000000"/>
          <w:sz w:val="24"/>
          <w:szCs w:val="24"/>
        </w:rPr>
        <w:t xml:space="preserve">during SLBC meeting only </w:t>
      </w:r>
      <w:r w:rsidR="00EC7527" w:rsidRPr="00AD414C">
        <w:rPr>
          <w:rFonts w:ascii="Tahoma" w:hAnsi="Tahoma" w:cs="Tahoma"/>
          <w:color w:val="000000"/>
          <w:sz w:val="24"/>
          <w:szCs w:val="24"/>
        </w:rPr>
        <w:t xml:space="preserve">the policy matters and </w:t>
      </w:r>
      <w:r>
        <w:rPr>
          <w:rFonts w:ascii="Tahoma" w:hAnsi="Tahoma" w:cs="Tahoma"/>
          <w:color w:val="000000"/>
          <w:sz w:val="24"/>
          <w:szCs w:val="24"/>
        </w:rPr>
        <w:t xml:space="preserve">the </w:t>
      </w:r>
      <w:r w:rsidR="00EC7527" w:rsidRPr="00AD414C">
        <w:rPr>
          <w:rFonts w:ascii="Tahoma" w:hAnsi="Tahoma" w:cs="Tahoma"/>
          <w:color w:val="000000"/>
          <w:sz w:val="24"/>
          <w:szCs w:val="24"/>
        </w:rPr>
        <w:t>items relating to implementation of various packages announced by RBI/GOI regarding providing additional financing to Agriculture, MSMEs and other sectors to uplift the economy of the State</w:t>
      </w:r>
      <w:r>
        <w:rPr>
          <w:rFonts w:ascii="Tahoma" w:hAnsi="Tahoma" w:cs="Tahoma"/>
          <w:color w:val="000000"/>
          <w:sz w:val="24"/>
          <w:szCs w:val="24"/>
        </w:rPr>
        <w:t xml:space="preserve"> would be discussed</w:t>
      </w:r>
      <w:r w:rsidR="00EC7527" w:rsidRPr="00AD414C">
        <w:rPr>
          <w:rFonts w:ascii="Tahoma" w:hAnsi="Tahoma" w:cs="Tahoma"/>
          <w:color w:val="000000"/>
          <w:sz w:val="24"/>
          <w:szCs w:val="24"/>
        </w:rPr>
        <w:t xml:space="preserve">. </w:t>
      </w:r>
    </w:p>
    <w:p w14:paraId="0456089D" w14:textId="77777777" w:rsidR="00EC7527" w:rsidRPr="00AD414C" w:rsidRDefault="00EC7527" w:rsidP="00AD414C">
      <w:pPr>
        <w:pStyle w:val="PlainText"/>
        <w:jc w:val="both"/>
        <w:rPr>
          <w:rFonts w:ascii="Tahoma" w:hAnsi="Tahoma" w:cs="Tahoma"/>
          <w:sz w:val="24"/>
          <w:szCs w:val="24"/>
        </w:rPr>
      </w:pPr>
    </w:p>
    <w:p w14:paraId="47F19961" w14:textId="0805B194" w:rsidR="001A7898" w:rsidRDefault="001A7898" w:rsidP="00AD414C">
      <w:pPr>
        <w:shd w:val="clear" w:color="auto" w:fill="FFFFFF"/>
        <w:spacing w:after="0" w:line="240" w:lineRule="auto"/>
        <w:jc w:val="both"/>
        <w:rPr>
          <w:rFonts w:ascii="Tahoma" w:hAnsi="Tahoma" w:cs="Tahoma"/>
          <w:sz w:val="24"/>
          <w:szCs w:val="24"/>
          <w:lang w:val="en-IN"/>
        </w:rPr>
      </w:pPr>
      <w:r w:rsidRPr="00AD414C">
        <w:rPr>
          <w:rFonts w:ascii="Tahoma" w:hAnsi="Tahoma" w:cs="Tahoma"/>
          <w:b/>
          <w:bCs/>
          <w:sz w:val="24"/>
          <w:szCs w:val="24"/>
          <w:lang w:val="en-IN"/>
        </w:rPr>
        <w:t xml:space="preserve">Sh. K A P Sinha, IAS, Principal Secretary Finance, Government of Punjab </w:t>
      </w:r>
      <w:r w:rsidR="009F507C">
        <w:rPr>
          <w:rFonts w:ascii="Tahoma" w:hAnsi="Tahoma" w:cs="Tahoma"/>
          <w:sz w:val="24"/>
          <w:szCs w:val="24"/>
          <w:lang w:val="en-IN"/>
        </w:rPr>
        <w:t xml:space="preserve">expressed </w:t>
      </w:r>
      <w:r w:rsidRPr="00AD414C">
        <w:rPr>
          <w:rFonts w:ascii="Tahoma" w:hAnsi="Tahoma" w:cs="Tahoma"/>
          <w:sz w:val="24"/>
          <w:szCs w:val="24"/>
          <w:lang w:val="en-IN"/>
        </w:rPr>
        <w:t xml:space="preserve">his desire </w:t>
      </w:r>
      <w:r w:rsidR="00AD5908" w:rsidRPr="00AD414C">
        <w:rPr>
          <w:rFonts w:ascii="Tahoma" w:hAnsi="Tahoma" w:cs="Tahoma"/>
          <w:sz w:val="24"/>
          <w:szCs w:val="24"/>
          <w:lang w:val="en-IN"/>
        </w:rPr>
        <w:t xml:space="preserve">to </w:t>
      </w:r>
      <w:r w:rsidR="006E5303" w:rsidRPr="00AD414C">
        <w:rPr>
          <w:rFonts w:ascii="Tahoma" w:hAnsi="Tahoma" w:cs="Tahoma"/>
          <w:sz w:val="24"/>
          <w:szCs w:val="24"/>
          <w:lang w:val="en-IN"/>
        </w:rPr>
        <w:t xml:space="preserve">get the </w:t>
      </w:r>
      <w:r w:rsidR="00AD5908" w:rsidRPr="00AD414C">
        <w:rPr>
          <w:rFonts w:ascii="Tahoma" w:hAnsi="Tahoma" w:cs="Tahoma"/>
          <w:sz w:val="24"/>
          <w:szCs w:val="24"/>
          <w:lang w:val="en-IN"/>
        </w:rPr>
        <w:t>SLBC meetings</w:t>
      </w:r>
      <w:r w:rsidR="006E5303" w:rsidRPr="00AD414C">
        <w:rPr>
          <w:rFonts w:ascii="Tahoma" w:hAnsi="Tahoma" w:cs="Tahoma"/>
          <w:sz w:val="24"/>
          <w:szCs w:val="24"/>
          <w:lang w:val="en-IN"/>
        </w:rPr>
        <w:t xml:space="preserve"> organised through personal interaction</w:t>
      </w:r>
      <w:r w:rsidR="00AD5908" w:rsidRPr="00AD414C">
        <w:rPr>
          <w:rFonts w:ascii="Tahoma" w:hAnsi="Tahoma" w:cs="Tahoma"/>
          <w:sz w:val="24"/>
          <w:szCs w:val="24"/>
          <w:lang w:val="en-IN"/>
        </w:rPr>
        <w:t xml:space="preserve"> with each </w:t>
      </w:r>
      <w:r w:rsidR="00854216" w:rsidRPr="00AD414C">
        <w:rPr>
          <w:rFonts w:ascii="Tahoma" w:hAnsi="Tahoma" w:cs="Tahoma"/>
          <w:sz w:val="24"/>
          <w:szCs w:val="24"/>
          <w:lang w:val="en-IN"/>
        </w:rPr>
        <w:t>member</w:t>
      </w:r>
      <w:r w:rsidR="00AD5908" w:rsidRPr="00AD414C">
        <w:rPr>
          <w:rFonts w:ascii="Tahoma" w:hAnsi="Tahoma" w:cs="Tahoma"/>
          <w:sz w:val="24"/>
          <w:szCs w:val="24"/>
          <w:lang w:val="en-IN"/>
        </w:rPr>
        <w:t xml:space="preserve"> but due to COVI</w:t>
      </w:r>
      <w:r w:rsidR="00005B8A" w:rsidRPr="00AD414C">
        <w:rPr>
          <w:rFonts w:ascii="Tahoma" w:hAnsi="Tahoma" w:cs="Tahoma"/>
          <w:sz w:val="24"/>
          <w:szCs w:val="24"/>
          <w:lang w:val="en-IN"/>
        </w:rPr>
        <w:t>D</w:t>
      </w:r>
      <w:r w:rsidR="00AD5908" w:rsidRPr="00AD414C">
        <w:rPr>
          <w:rFonts w:ascii="Tahoma" w:hAnsi="Tahoma" w:cs="Tahoma"/>
          <w:sz w:val="24"/>
          <w:szCs w:val="24"/>
          <w:lang w:val="en-IN"/>
        </w:rPr>
        <w:t>-19</w:t>
      </w:r>
      <w:r w:rsidR="009F507C">
        <w:rPr>
          <w:rFonts w:ascii="Tahoma" w:hAnsi="Tahoma" w:cs="Tahoma"/>
          <w:sz w:val="24"/>
          <w:szCs w:val="24"/>
          <w:lang w:val="en-IN"/>
        </w:rPr>
        <w:t xml:space="preserve"> pandemic it</w:t>
      </w:r>
      <w:r w:rsidR="00AD5908" w:rsidRPr="00AD414C">
        <w:rPr>
          <w:rFonts w:ascii="Tahoma" w:hAnsi="Tahoma" w:cs="Tahoma"/>
          <w:sz w:val="24"/>
          <w:szCs w:val="24"/>
          <w:lang w:val="en-IN"/>
        </w:rPr>
        <w:t xml:space="preserve"> </w:t>
      </w:r>
      <w:r w:rsidR="00854216">
        <w:rPr>
          <w:rFonts w:ascii="Tahoma" w:hAnsi="Tahoma" w:cs="Tahoma"/>
          <w:sz w:val="24"/>
          <w:szCs w:val="24"/>
          <w:lang w:val="en-IN"/>
        </w:rPr>
        <w:t xml:space="preserve">was being </w:t>
      </w:r>
      <w:r w:rsidR="00AD5908" w:rsidRPr="00AD414C">
        <w:rPr>
          <w:rFonts w:ascii="Tahoma" w:hAnsi="Tahoma" w:cs="Tahoma"/>
          <w:sz w:val="24"/>
          <w:szCs w:val="24"/>
          <w:lang w:val="en-IN"/>
        </w:rPr>
        <w:t>organised through Video conference.</w:t>
      </w:r>
      <w:r w:rsidR="007E1658" w:rsidRPr="00AD414C">
        <w:rPr>
          <w:rFonts w:ascii="Tahoma" w:hAnsi="Tahoma" w:cs="Tahoma"/>
          <w:sz w:val="24"/>
          <w:szCs w:val="24"/>
          <w:lang w:val="en-IN"/>
        </w:rPr>
        <w:t xml:space="preserve"> He informed that Private Sector is facing </w:t>
      </w:r>
      <w:r w:rsidR="009F507C">
        <w:rPr>
          <w:rFonts w:ascii="Tahoma" w:hAnsi="Tahoma" w:cs="Tahoma"/>
          <w:sz w:val="24"/>
          <w:szCs w:val="24"/>
          <w:lang w:val="en-IN"/>
        </w:rPr>
        <w:t>serious</w:t>
      </w:r>
      <w:r w:rsidR="00617C32" w:rsidRPr="00AD414C">
        <w:rPr>
          <w:rFonts w:ascii="Tahoma" w:hAnsi="Tahoma" w:cs="Tahoma"/>
          <w:sz w:val="24"/>
          <w:szCs w:val="24"/>
          <w:lang w:val="en-IN"/>
        </w:rPr>
        <w:t xml:space="preserve"> problems due to COVID pandemic and their </w:t>
      </w:r>
      <w:r w:rsidR="00854216">
        <w:rPr>
          <w:rFonts w:ascii="Tahoma" w:hAnsi="Tahoma" w:cs="Tahoma"/>
          <w:sz w:val="24"/>
          <w:szCs w:val="24"/>
          <w:lang w:val="en-IN"/>
        </w:rPr>
        <w:t xml:space="preserve">employees are </w:t>
      </w:r>
      <w:r w:rsidR="00617C32" w:rsidRPr="00AD414C">
        <w:rPr>
          <w:rFonts w:ascii="Tahoma" w:hAnsi="Tahoma" w:cs="Tahoma"/>
          <w:sz w:val="24"/>
          <w:szCs w:val="24"/>
          <w:lang w:val="en-IN"/>
        </w:rPr>
        <w:t xml:space="preserve">even facing </w:t>
      </w:r>
      <w:r w:rsidR="009F507C">
        <w:rPr>
          <w:rFonts w:ascii="Tahoma" w:hAnsi="Tahoma" w:cs="Tahoma"/>
          <w:sz w:val="24"/>
          <w:szCs w:val="24"/>
          <w:lang w:val="en-IN"/>
        </w:rPr>
        <w:t>heavy cut in their</w:t>
      </w:r>
      <w:r w:rsidR="00617C32" w:rsidRPr="00AD414C">
        <w:rPr>
          <w:rFonts w:ascii="Tahoma" w:hAnsi="Tahoma" w:cs="Tahoma"/>
          <w:sz w:val="24"/>
          <w:szCs w:val="24"/>
          <w:lang w:val="en-IN"/>
        </w:rPr>
        <w:t xml:space="preserve"> </w:t>
      </w:r>
      <w:r w:rsidR="009F507C">
        <w:rPr>
          <w:rFonts w:ascii="Tahoma" w:hAnsi="Tahoma" w:cs="Tahoma"/>
          <w:sz w:val="24"/>
          <w:szCs w:val="24"/>
          <w:lang w:val="en-IN"/>
        </w:rPr>
        <w:t>salaries thus</w:t>
      </w:r>
      <w:r w:rsidR="00617C32" w:rsidRPr="00AD414C">
        <w:rPr>
          <w:rFonts w:ascii="Tahoma" w:hAnsi="Tahoma" w:cs="Tahoma"/>
          <w:sz w:val="24"/>
          <w:szCs w:val="24"/>
          <w:lang w:val="en-IN"/>
        </w:rPr>
        <w:t xml:space="preserve"> </w:t>
      </w:r>
      <w:r w:rsidR="009F507C">
        <w:rPr>
          <w:rFonts w:ascii="Tahoma" w:hAnsi="Tahoma" w:cs="Tahoma"/>
          <w:sz w:val="24"/>
          <w:szCs w:val="24"/>
          <w:lang w:val="en-IN"/>
        </w:rPr>
        <w:t>h</w:t>
      </w:r>
      <w:r w:rsidR="00617C32" w:rsidRPr="00AD414C">
        <w:rPr>
          <w:rFonts w:ascii="Tahoma" w:hAnsi="Tahoma" w:cs="Tahoma"/>
          <w:sz w:val="24"/>
          <w:szCs w:val="24"/>
          <w:lang w:val="en-IN"/>
        </w:rPr>
        <w:t xml:space="preserve">e requested Banks to finance liberally under various packages announced </w:t>
      </w:r>
      <w:r w:rsidR="00854216" w:rsidRPr="00AD414C">
        <w:rPr>
          <w:rFonts w:ascii="Tahoma" w:hAnsi="Tahoma" w:cs="Tahoma"/>
          <w:sz w:val="24"/>
          <w:szCs w:val="24"/>
          <w:lang w:val="en-IN"/>
        </w:rPr>
        <w:t>by Government</w:t>
      </w:r>
      <w:r w:rsidR="00617C32" w:rsidRPr="00AD414C">
        <w:rPr>
          <w:rFonts w:ascii="Tahoma" w:hAnsi="Tahoma" w:cs="Tahoma"/>
          <w:sz w:val="24"/>
          <w:szCs w:val="24"/>
          <w:lang w:val="en-IN"/>
        </w:rPr>
        <w:t>/RBI under COVID19.</w:t>
      </w:r>
      <w:r w:rsidR="007E1658" w:rsidRPr="00AD414C">
        <w:rPr>
          <w:rFonts w:ascii="Tahoma" w:hAnsi="Tahoma" w:cs="Tahoma"/>
          <w:sz w:val="24"/>
          <w:szCs w:val="24"/>
          <w:lang w:val="en-IN"/>
        </w:rPr>
        <w:t xml:space="preserve"> </w:t>
      </w:r>
      <w:r w:rsidR="00005B8A" w:rsidRPr="00AD414C">
        <w:rPr>
          <w:rFonts w:ascii="Tahoma" w:hAnsi="Tahoma" w:cs="Tahoma"/>
          <w:sz w:val="24"/>
          <w:szCs w:val="24"/>
          <w:lang w:val="en-IN"/>
        </w:rPr>
        <w:t>He</w:t>
      </w:r>
      <w:r w:rsidR="00617C32" w:rsidRPr="00AD414C">
        <w:rPr>
          <w:rFonts w:ascii="Tahoma" w:hAnsi="Tahoma" w:cs="Tahoma"/>
          <w:sz w:val="24"/>
          <w:szCs w:val="24"/>
          <w:lang w:val="en-IN"/>
        </w:rPr>
        <w:t xml:space="preserve"> further</w:t>
      </w:r>
      <w:r w:rsidR="00005B8A" w:rsidRPr="00AD414C">
        <w:rPr>
          <w:rFonts w:ascii="Tahoma" w:hAnsi="Tahoma" w:cs="Tahoma"/>
          <w:sz w:val="24"/>
          <w:szCs w:val="24"/>
          <w:lang w:val="en-IN"/>
        </w:rPr>
        <w:t xml:space="preserve"> requested all members to implement the Central and State Government schemes in </w:t>
      </w:r>
      <w:r w:rsidR="009F507C">
        <w:rPr>
          <w:rFonts w:ascii="Tahoma" w:hAnsi="Tahoma" w:cs="Tahoma"/>
          <w:sz w:val="24"/>
          <w:szCs w:val="24"/>
          <w:lang w:val="en-IN"/>
        </w:rPr>
        <w:t xml:space="preserve">their </w:t>
      </w:r>
      <w:r w:rsidR="00005B8A" w:rsidRPr="00AD414C">
        <w:rPr>
          <w:rFonts w:ascii="Tahoma" w:hAnsi="Tahoma" w:cs="Tahoma"/>
          <w:sz w:val="24"/>
          <w:szCs w:val="24"/>
          <w:lang w:val="en-IN"/>
        </w:rPr>
        <w:t xml:space="preserve">true spirits </w:t>
      </w:r>
      <w:r w:rsidR="009F507C">
        <w:rPr>
          <w:rFonts w:ascii="Tahoma" w:hAnsi="Tahoma" w:cs="Tahoma"/>
          <w:sz w:val="24"/>
          <w:szCs w:val="24"/>
          <w:lang w:val="en-IN"/>
        </w:rPr>
        <w:t>to ensure fulfilling of desired objectives.</w:t>
      </w:r>
    </w:p>
    <w:p w14:paraId="1A960664" w14:textId="77777777" w:rsidR="00AD414C" w:rsidRPr="00AD414C" w:rsidRDefault="00AD414C" w:rsidP="00AD414C">
      <w:pPr>
        <w:shd w:val="clear" w:color="auto" w:fill="FFFFFF"/>
        <w:spacing w:after="0" w:line="240" w:lineRule="auto"/>
        <w:jc w:val="both"/>
        <w:rPr>
          <w:rFonts w:ascii="Tahoma" w:hAnsi="Tahoma" w:cs="Tahoma"/>
          <w:sz w:val="24"/>
          <w:szCs w:val="24"/>
          <w:lang w:val="en-IN"/>
        </w:rPr>
      </w:pPr>
    </w:p>
    <w:p w14:paraId="087FF03D" w14:textId="6DD4910F" w:rsidR="009C207F" w:rsidRPr="00AD414C" w:rsidRDefault="00BA19A9" w:rsidP="00AD414C">
      <w:pPr>
        <w:pStyle w:val="Default"/>
        <w:jc w:val="both"/>
        <w:rPr>
          <w:rFonts w:ascii="Tahoma" w:hAnsi="Tahoma" w:cs="Tahoma"/>
          <w:lang w:val="en-IN"/>
        </w:rPr>
      </w:pPr>
      <w:r w:rsidRPr="00AD414C">
        <w:rPr>
          <w:rFonts w:ascii="Tahoma" w:hAnsi="Tahoma" w:cs="Tahoma"/>
          <w:b/>
          <w:bCs/>
        </w:rPr>
        <w:t xml:space="preserve">Sh. </w:t>
      </w:r>
      <w:proofErr w:type="spellStart"/>
      <w:r w:rsidRPr="00AD414C">
        <w:rPr>
          <w:rFonts w:ascii="Tahoma" w:hAnsi="Tahoma" w:cs="Tahoma"/>
          <w:b/>
          <w:bCs/>
        </w:rPr>
        <w:t>Jyoti</w:t>
      </w:r>
      <w:proofErr w:type="spellEnd"/>
      <w:r w:rsidRPr="00AD414C">
        <w:rPr>
          <w:rFonts w:ascii="Tahoma" w:hAnsi="Tahoma" w:cs="Tahoma"/>
          <w:b/>
          <w:bCs/>
        </w:rPr>
        <w:t xml:space="preserve"> Kumar Pandey</w:t>
      </w:r>
      <w:r w:rsidRPr="00AD414C">
        <w:rPr>
          <w:rFonts w:ascii="Tahoma" w:hAnsi="Tahoma" w:cs="Tahoma"/>
        </w:rPr>
        <w:t xml:space="preserve">, Regional Director, RBI, informed the house that </w:t>
      </w:r>
      <w:r w:rsidR="00872239" w:rsidRPr="00AD414C">
        <w:rPr>
          <w:rFonts w:ascii="Tahoma" w:hAnsi="Tahoma" w:cs="Tahoma"/>
        </w:rPr>
        <w:t xml:space="preserve">the progress of financing under </w:t>
      </w:r>
      <w:r w:rsidRPr="00AD414C">
        <w:rPr>
          <w:rFonts w:ascii="Tahoma" w:hAnsi="Tahoma" w:cs="Tahoma"/>
          <w:b/>
          <w:bCs/>
        </w:rPr>
        <w:t>COVID-19-Regulatory Package</w:t>
      </w:r>
      <w:r w:rsidR="00872239" w:rsidRPr="00AD414C">
        <w:rPr>
          <w:rFonts w:ascii="Tahoma" w:hAnsi="Tahoma" w:cs="Tahoma"/>
          <w:b/>
          <w:bCs/>
        </w:rPr>
        <w:t xml:space="preserve"> </w:t>
      </w:r>
      <w:r w:rsidR="00872239" w:rsidRPr="00AD414C">
        <w:rPr>
          <w:rFonts w:ascii="Tahoma" w:hAnsi="Tahoma" w:cs="Tahoma"/>
        </w:rPr>
        <w:t>is low and he requested all the</w:t>
      </w:r>
      <w:r w:rsidRPr="00AD414C">
        <w:rPr>
          <w:rFonts w:ascii="Tahoma" w:hAnsi="Tahoma" w:cs="Tahoma"/>
          <w:b/>
          <w:bCs/>
        </w:rPr>
        <w:t xml:space="preserve"> </w:t>
      </w:r>
      <w:r w:rsidR="00872239" w:rsidRPr="00AD414C">
        <w:rPr>
          <w:rFonts w:ascii="Tahoma" w:hAnsi="Tahoma" w:cs="Tahoma"/>
        </w:rPr>
        <w:t>banks</w:t>
      </w:r>
      <w:r w:rsidR="00872239" w:rsidRPr="00AD414C">
        <w:rPr>
          <w:rFonts w:ascii="Tahoma" w:hAnsi="Tahoma" w:cs="Tahoma"/>
          <w:b/>
          <w:bCs/>
        </w:rPr>
        <w:t xml:space="preserve"> </w:t>
      </w:r>
      <w:r w:rsidR="00872239" w:rsidRPr="00AD414C">
        <w:rPr>
          <w:rFonts w:ascii="Tahoma" w:hAnsi="Tahoma" w:cs="Tahoma"/>
        </w:rPr>
        <w:t>to</w:t>
      </w:r>
      <w:r w:rsidR="00F4461E" w:rsidRPr="00AD414C">
        <w:rPr>
          <w:rFonts w:ascii="Tahoma" w:hAnsi="Tahoma" w:cs="Tahoma"/>
        </w:rPr>
        <w:t xml:space="preserve"> increase the pace so that each and every eligible borrower is benefitted.</w:t>
      </w:r>
      <w:r w:rsidR="00872239" w:rsidRPr="00AD414C">
        <w:rPr>
          <w:rFonts w:ascii="Tahoma" w:hAnsi="Tahoma" w:cs="Tahoma"/>
        </w:rPr>
        <w:t xml:space="preserve"> </w:t>
      </w:r>
      <w:r w:rsidR="00F4461E" w:rsidRPr="00AD414C">
        <w:rPr>
          <w:rFonts w:ascii="Tahoma" w:hAnsi="Tahoma" w:cs="Tahoma"/>
        </w:rPr>
        <w:t>He further informed that Financial Literacy Centers are the main tool of Financial Inclusion and requested all the Banks to appoint the pending FLC counselors immediately. He</w:t>
      </w:r>
      <w:r w:rsidR="009C207F" w:rsidRPr="00AD414C">
        <w:rPr>
          <w:rFonts w:ascii="Tahoma" w:hAnsi="Tahoma" w:cs="Tahoma"/>
          <w:lang w:val="en-IN"/>
        </w:rPr>
        <w:t xml:space="preserve"> informed the house that the digital coverage in respect of Net Banking</w:t>
      </w:r>
      <w:r w:rsidR="00E8661A">
        <w:rPr>
          <w:rFonts w:ascii="Tahoma" w:hAnsi="Tahoma" w:cs="Tahoma"/>
          <w:lang w:val="en-IN"/>
        </w:rPr>
        <w:t>,</w:t>
      </w:r>
      <w:r w:rsidR="009C207F" w:rsidRPr="00AD414C">
        <w:rPr>
          <w:rFonts w:ascii="Tahoma" w:hAnsi="Tahoma" w:cs="Tahoma"/>
          <w:lang w:val="en-IN"/>
        </w:rPr>
        <w:t xml:space="preserve"> MB/ UPI/ USSD in individual operative savings bank accounts and net-banking</w:t>
      </w:r>
      <w:r w:rsidR="00E8661A">
        <w:rPr>
          <w:rFonts w:ascii="Tahoma" w:hAnsi="Tahoma" w:cs="Tahoma"/>
          <w:lang w:val="en-IN"/>
        </w:rPr>
        <w:t>,</w:t>
      </w:r>
      <w:r w:rsidR="009C207F" w:rsidRPr="00AD414C">
        <w:rPr>
          <w:rFonts w:ascii="Tahoma" w:hAnsi="Tahoma" w:cs="Tahoma"/>
          <w:lang w:val="en-IN"/>
        </w:rPr>
        <w:t xml:space="preserve"> POS/QR coverage in current/ business accounts are the areas of underperformance for the identified district</w:t>
      </w:r>
      <w:r w:rsidR="00E8661A">
        <w:rPr>
          <w:rFonts w:ascii="Tahoma" w:hAnsi="Tahoma" w:cs="Tahoma"/>
          <w:lang w:val="en-IN"/>
        </w:rPr>
        <w:t xml:space="preserve"> of Kapurthala</w:t>
      </w:r>
      <w:r w:rsidR="009C207F" w:rsidRPr="00AD414C">
        <w:rPr>
          <w:rFonts w:ascii="Tahoma" w:hAnsi="Tahoma" w:cs="Tahoma"/>
          <w:lang w:val="en-IN"/>
        </w:rPr>
        <w:t xml:space="preserve"> for 100% digitization. </w:t>
      </w:r>
      <w:r w:rsidR="00F4461E" w:rsidRPr="00AD414C">
        <w:rPr>
          <w:rFonts w:ascii="Tahoma" w:hAnsi="Tahoma" w:cs="Tahoma"/>
          <w:lang w:val="en-IN"/>
        </w:rPr>
        <w:t>He</w:t>
      </w:r>
      <w:r w:rsidR="009C207F" w:rsidRPr="00AD414C">
        <w:rPr>
          <w:rFonts w:ascii="Tahoma" w:hAnsi="Tahoma" w:cs="Tahoma"/>
          <w:lang w:val="en-IN"/>
        </w:rPr>
        <w:t xml:space="preserve"> showed his concern about the issues related to data integrity and data inconsistency with respect to other parameters like digital coverage of businesses (non-customers) and digital financial literacy for the 100% digitization progress report data being submitted by the banks.</w:t>
      </w:r>
      <w:r w:rsidR="00F4461E" w:rsidRPr="00AD414C">
        <w:rPr>
          <w:rFonts w:ascii="Tahoma" w:hAnsi="Tahoma" w:cs="Tahoma"/>
          <w:lang w:val="en-IN"/>
        </w:rPr>
        <w:t xml:space="preserve"> In </w:t>
      </w:r>
      <w:r w:rsidR="009F507C">
        <w:rPr>
          <w:rFonts w:ascii="Tahoma" w:hAnsi="Tahoma" w:cs="Tahoma"/>
          <w:lang w:val="en-IN"/>
        </w:rPr>
        <w:t>Punjab</w:t>
      </w:r>
      <w:r w:rsidR="00F4461E" w:rsidRPr="00AD414C">
        <w:rPr>
          <w:rFonts w:ascii="Tahoma" w:hAnsi="Tahoma" w:cs="Tahoma"/>
          <w:lang w:val="en-IN"/>
        </w:rPr>
        <w:t xml:space="preserve">, Kapurthala district is identified as pilot project for 100% digitization and time line fixed for 100% digitization </w:t>
      </w:r>
      <w:r w:rsidR="00E8661A">
        <w:rPr>
          <w:rFonts w:ascii="Tahoma" w:hAnsi="Tahoma" w:cs="Tahoma"/>
          <w:lang w:val="en-IN"/>
        </w:rPr>
        <w:t>was</w:t>
      </w:r>
      <w:r w:rsidR="00F4461E" w:rsidRPr="00AD414C">
        <w:rPr>
          <w:rFonts w:ascii="Tahoma" w:hAnsi="Tahoma" w:cs="Tahoma"/>
          <w:lang w:val="en-IN"/>
        </w:rPr>
        <w:t xml:space="preserve"> 31.10.2020</w:t>
      </w:r>
      <w:r w:rsidR="00E8661A">
        <w:rPr>
          <w:rFonts w:ascii="Tahoma" w:hAnsi="Tahoma" w:cs="Tahoma"/>
          <w:lang w:val="en-IN"/>
        </w:rPr>
        <w:t>, now extended to 31.03.2021</w:t>
      </w:r>
      <w:r w:rsidR="00F4461E" w:rsidRPr="00AD414C">
        <w:rPr>
          <w:rFonts w:ascii="Tahoma" w:hAnsi="Tahoma" w:cs="Tahoma"/>
          <w:lang w:val="en-IN"/>
        </w:rPr>
        <w:t xml:space="preserve">. He </w:t>
      </w:r>
      <w:r w:rsidR="008D6FE3" w:rsidRPr="00AD414C">
        <w:rPr>
          <w:rFonts w:ascii="Tahoma" w:hAnsi="Tahoma" w:cs="Tahoma"/>
          <w:lang w:val="en-IN"/>
        </w:rPr>
        <w:t>a</w:t>
      </w:r>
      <w:r w:rsidR="00F4461E" w:rsidRPr="00AD414C">
        <w:rPr>
          <w:rFonts w:ascii="Tahoma" w:hAnsi="Tahoma" w:cs="Tahoma"/>
          <w:lang w:val="en-IN"/>
        </w:rPr>
        <w:t>dvised LDM Kapurthala to achieve the targets within stipulated time.</w:t>
      </w:r>
    </w:p>
    <w:p w14:paraId="2F3019B2" w14:textId="77777777" w:rsidR="00F4461E" w:rsidRPr="00AD414C" w:rsidRDefault="00F4461E" w:rsidP="00AD414C">
      <w:pPr>
        <w:pStyle w:val="Default"/>
        <w:jc w:val="both"/>
        <w:rPr>
          <w:rFonts w:ascii="Tahoma" w:hAnsi="Tahoma" w:cs="Tahoma"/>
          <w:lang w:val="en-IN"/>
        </w:rPr>
      </w:pPr>
    </w:p>
    <w:p w14:paraId="0A149282" w14:textId="77777777" w:rsidR="00B02DB2" w:rsidRPr="00AD414C" w:rsidRDefault="00B02DB2" w:rsidP="00AD414C">
      <w:pPr>
        <w:pStyle w:val="NoSpacing"/>
        <w:jc w:val="both"/>
        <w:rPr>
          <w:rFonts w:ascii="Tahoma" w:hAnsi="Tahoma" w:cs="Tahoma"/>
          <w:sz w:val="24"/>
          <w:szCs w:val="24"/>
          <w:lang w:val="en-IN"/>
        </w:rPr>
      </w:pPr>
      <w:r w:rsidRPr="00AD414C">
        <w:rPr>
          <w:rFonts w:ascii="Tahoma" w:hAnsi="Tahoma" w:cs="Tahoma"/>
          <w:sz w:val="24"/>
          <w:szCs w:val="24"/>
          <w:lang w:val="en-IN"/>
        </w:rPr>
        <w:t xml:space="preserve">Thereafter, item wise agenda was discussed /deliberated as </w:t>
      </w:r>
      <w:proofErr w:type="gramStart"/>
      <w:r w:rsidRPr="00AD414C">
        <w:rPr>
          <w:rFonts w:ascii="Tahoma" w:hAnsi="Tahoma" w:cs="Tahoma"/>
          <w:sz w:val="24"/>
          <w:szCs w:val="24"/>
          <w:lang w:val="en-IN"/>
        </w:rPr>
        <w:t>under:-</w:t>
      </w:r>
      <w:proofErr w:type="gramEnd"/>
    </w:p>
    <w:p w14:paraId="52453AA6" w14:textId="77777777" w:rsidR="00B02DB2" w:rsidRPr="00AD414C" w:rsidRDefault="00B02DB2" w:rsidP="00AD414C">
      <w:pPr>
        <w:shd w:val="clear" w:color="auto" w:fill="FFFFFF"/>
        <w:spacing w:after="0" w:line="240" w:lineRule="auto"/>
        <w:jc w:val="both"/>
        <w:rPr>
          <w:rFonts w:ascii="Tahoma" w:hAnsi="Tahoma" w:cs="Tahoma"/>
          <w:sz w:val="24"/>
          <w:szCs w:val="24"/>
          <w:lang w:val="en-IN"/>
        </w:rPr>
      </w:pPr>
    </w:p>
    <w:tbl>
      <w:tblPr>
        <w:tblW w:w="9493" w:type="dxa"/>
        <w:tblCellMar>
          <w:left w:w="0" w:type="dxa"/>
          <w:right w:w="0" w:type="dxa"/>
        </w:tblCellMar>
        <w:tblLook w:val="04A0" w:firstRow="1" w:lastRow="0" w:firstColumn="1" w:lastColumn="0" w:noHBand="0" w:noVBand="1"/>
      </w:tblPr>
      <w:tblGrid>
        <w:gridCol w:w="1652"/>
        <w:gridCol w:w="7841"/>
      </w:tblGrid>
      <w:tr w:rsidR="00B02DB2" w:rsidRPr="00AD414C" w14:paraId="07F01C64" w14:textId="77777777" w:rsidTr="00B02DB2">
        <w:tc>
          <w:tcPr>
            <w:tcW w:w="1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7DFB3" w14:textId="77777777" w:rsidR="00B02DB2" w:rsidRPr="00AD414C" w:rsidRDefault="00B02DB2" w:rsidP="00AD414C">
            <w:pPr>
              <w:pStyle w:val="PlainText"/>
              <w:ind w:left="-118" w:right="-153"/>
              <w:jc w:val="both"/>
              <w:rPr>
                <w:rFonts w:ascii="Tahoma" w:hAnsi="Tahoma" w:cs="Tahoma"/>
                <w:sz w:val="24"/>
                <w:szCs w:val="24"/>
              </w:rPr>
            </w:pPr>
            <w:r w:rsidRPr="00AD414C">
              <w:rPr>
                <w:rFonts w:ascii="Tahoma" w:hAnsi="Tahoma" w:cs="Tahoma"/>
                <w:b/>
                <w:bCs/>
                <w:color w:val="000000"/>
                <w:sz w:val="24"/>
                <w:szCs w:val="24"/>
              </w:rPr>
              <w:t>Item No. 2</w:t>
            </w:r>
          </w:p>
        </w:tc>
        <w:tc>
          <w:tcPr>
            <w:tcW w:w="7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DB75D" w14:textId="77777777" w:rsidR="00B02DB2" w:rsidRPr="00AD414C" w:rsidRDefault="00B02DB2" w:rsidP="00AD414C">
            <w:pPr>
              <w:pStyle w:val="PlainText"/>
              <w:jc w:val="both"/>
              <w:rPr>
                <w:rFonts w:ascii="Tahoma" w:hAnsi="Tahoma" w:cs="Tahoma"/>
                <w:b/>
                <w:bCs/>
                <w:sz w:val="24"/>
                <w:szCs w:val="24"/>
              </w:rPr>
            </w:pPr>
            <w:r w:rsidRPr="00AD414C">
              <w:rPr>
                <w:rFonts w:ascii="Tahoma" w:hAnsi="Tahoma" w:cs="Tahoma"/>
                <w:b/>
                <w:bCs/>
                <w:sz w:val="24"/>
                <w:szCs w:val="24"/>
              </w:rPr>
              <w:t>COVID-19: Review Of Implementation Of Various Packages, Concessions Recently Announced By The Government/ RBI and Other Guidelines to be Followed By Banks</w:t>
            </w:r>
          </w:p>
        </w:tc>
      </w:tr>
    </w:tbl>
    <w:p w14:paraId="217DE53F" w14:textId="77777777" w:rsidR="00B02DB2" w:rsidRPr="00AD414C" w:rsidRDefault="00B02DB2" w:rsidP="00AD414C">
      <w:pPr>
        <w:pStyle w:val="PlainText"/>
        <w:jc w:val="both"/>
        <w:rPr>
          <w:rFonts w:ascii="Tahoma" w:hAnsi="Tahoma" w:cs="Tahoma"/>
          <w:sz w:val="24"/>
          <w:szCs w:val="24"/>
        </w:rPr>
      </w:pPr>
    </w:p>
    <w:p w14:paraId="75D06F36" w14:textId="324ED6A8" w:rsidR="00B02DB2" w:rsidRPr="00AD414C" w:rsidRDefault="00B02DB2" w:rsidP="00AD414C">
      <w:pPr>
        <w:pStyle w:val="PlainText"/>
        <w:jc w:val="both"/>
        <w:rPr>
          <w:rFonts w:ascii="Tahoma" w:hAnsi="Tahoma" w:cs="Tahoma"/>
          <w:sz w:val="24"/>
          <w:szCs w:val="24"/>
        </w:rPr>
      </w:pPr>
      <w:r w:rsidRPr="00AD414C">
        <w:rPr>
          <w:rFonts w:ascii="Tahoma" w:hAnsi="Tahoma" w:cs="Tahoma"/>
          <w:sz w:val="24"/>
          <w:szCs w:val="24"/>
        </w:rPr>
        <w:t xml:space="preserve">Sh. Naresh Sharma, Nodal Officer, SLBC Punjab informed that due to Lockdown in the state, every sector of the economy is badly affected. In the testing time, economy needs </w:t>
      </w:r>
      <w:r w:rsidR="00BE285F">
        <w:rPr>
          <w:rFonts w:ascii="Tahoma" w:hAnsi="Tahoma" w:cs="Tahoma"/>
          <w:sz w:val="24"/>
          <w:szCs w:val="24"/>
        </w:rPr>
        <w:lastRenderedPageBreak/>
        <w:t xml:space="preserve">special and </w:t>
      </w:r>
      <w:proofErr w:type="spellStart"/>
      <w:r w:rsidR="00BE285F">
        <w:rPr>
          <w:rFonts w:ascii="Tahoma" w:hAnsi="Tahoma" w:cs="Tahoma"/>
          <w:sz w:val="24"/>
          <w:szCs w:val="24"/>
        </w:rPr>
        <w:t>focussed</w:t>
      </w:r>
      <w:proofErr w:type="spellEnd"/>
      <w:r w:rsidRPr="00AD414C">
        <w:rPr>
          <w:rFonts w:ascii="Tahoma" w:hAnsi="Tahoma" w:cs="Tahoma"/>
          <w:sz w:val="24"/>
          <w:szCs w:val="24"/>
        </w:rPr>
        <w:t xml:space="preserve"> support from Government &amp; Banks. Banks are always ready to perform as per the direction of the Government.</w:t>
      </w:r>
    </w:p>
    <w:p w14:paraId="584755D7" w14:textId="0BAFBDC5" w:rsidR="00FF3752" w:rsidRDefault="00E8661A" w:rsidP="00AD414C">
      <w:pPr>
        <w:pStyle w:val="PlainText"/>
        <w:jc w:val="both"/>
        <w:rPr>
          <w:rFonts w:ascii="Tahoma" w:hAnsi="Tahoma" w:cs="Tahoma"/>
          <w:bCs/>
          <w:sz w:val="24"/>
          <w:szCs w:val="24"/>
        </w:rPr>
      </w:pPr>
      <w:r w:rsidRPr="00AD414C">
        <w:rPr>
          <w:rFonts w:ascii="Tahoma" w:hAnsi="Tahoma" w:cs="Tahoma"/>
          <w:bCs/>
          <w:sz w:val="24"/>
          <w:szCs w:val="24"/>
        </w:rPr>
        <w:t>The packages</w:t>
      </w:r>
      <w:r w:rsidR="00FF3752" w:rsidRPr="00AD414C">
        <w:rPr>
          <w:rFonts w:ascii="Tahoma" w:hAnsi="Tahoma" w:cs="Tahoma"/>
          <w:bCs/>
          <w:sz w:val="24"/>
          <w:szCs w:val="24"/>
        </w:rPr>
        <w:t xml:space="preserve"> announced by RBI/Govt. for different sectors of economy in view of COVID pandemic are being implemented through banks</w:t>
      </w:r>
    </w:p>
    <w:p w14:paraId="43B4F03F" w14:textId="77777777" w:rsidR="00AD414C" w:rsidRPr="00AD414C" w:rsidRDefault="00AD414C" w:rsidP="00AD414C">
      <w:pPr>
        <w:pStyle w:val="PlainText"/>
        <w:jc w:val="both"/>
        <w:rPr>
          <w:rFonts w:ascii="Tahoma" w:hAnsi="Tahoma" w:cs="Tahoma"/>
          <w:bCs/>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6"/>
        <w:gridCol w:w="7089"/>
      </w:tblGrid>
      <w:tr w:rsidR="00FF3752" w:rsidRPr="00AD414C" w14:paraId="253DC307" w14:textId="77777777" w:rsidTr="00FF3752">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1843F" w14:textId="77777777" w:rsidR="00FF3752" w:rsidRPr="00AD414C" w:rsidRDefault="00FF3752" w:rsidP="00AD414C">
            <w:pPr>
              <w:spacing w:after="0" w:line="240" w:lineRule="auto"/>
              <w:ind w:left="180"/>
              <w:jc w:val="both"/>
              <w:rPr>
                <w:rFonts w:ascii="Tahoma" w:hAnsi="Tahoma" w:cs="Tahoma"/>
                <w:sz w:val="24"/>
                <w:szCs w:val="24"/>
                <w:lang w:bidi="ar-SA"/>
              </w:rPr>
            </w:pPr>
            <w:r w:rsidRPr="00AD414C">
              <w:rPr>
                <w:rFonts w:ascii="Tahoma" w:hAnsi="Tahoma" w:cs="Tahoma"/>
                <w:b/>
                <w:bCs/>
                <w:sz w:val="24"/>
                <w:szCs w:val="24"/>
              </w:rPr>
              <w:t>Item No. 2.1</w:t>
            </w:r>
          </w:p>
        </w:tc>
        <w:tc>
          <w:tcPr>
            <w:tcW w:w="7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EB12D2" w14:textId="77777777" w:rsidR="00FF3752" w:rsidRPr="00AD414C" w:rsidRDefault="00FF3752" w:rsidP="00AD414C">
            <w:pPr>
              <w:spacing w:after="0" w:line="240" w:lineRule="auto"/>
              <w:ind w:left="180"/>
              <w:jc w:val="both"/>
              <w:rPr>
                <w:rFonts w:ascii="Tahoma" w:hAnsi="Tahoma" w:cs="Tahoma"/>
                <w:b/>
                <w:sz w:val="24"/>
                <w:szCs w:val="24"/>
              </w:rPr>
            </w:pPr>
            <w:r w:rsidRPr="00AD414C">
              <w:rPr>
                <w:rFonts w:ascii="Tahoma" w:hAnsi="Tahoma" w:cs="Tahoma"/>
                <w:b/>
                <w:color w:val="212121"/>
                <w:sz w:val="24"/>
                <w:szCs w:val="24"/>
              </w:rPr>
              <w:t>Emergency Credit Line Guarantee Scheme (ECLGS</w:t>
            </w:r>
            <w:r w:rsidRPr="00AD414C">
              <w:rPr>
                <w:rFonts w:ascii="Tahoma" w:hAnsi="Tahoma" w:cs="Tahoma"/>
                <w:b/>
                <w:bCs/>
                <w:sz w:val="24"/>
                <w:szCs w:val="24"/>
              </w:rPr>
              <w:t>) to provide additional 20% of borrower’s outstanding credit as on 29.02.2020</w:t>
            </w:r>
          </w:p>
        </w:tc>
      </w:tr>
    </w:tbl>
    <w:p w14:paraId="4D6FBAFC" w14:textId="77777777" w:rsidR="00FF3752" w:rsidRPr="00AD414C" w:rsidRDefault="00FF3752" w:rsidP="00AD414C">
      <w:pPr>
        <w:pStyle w:val="NormalWeb"/>
        <w:shd w:val="clear" w:color="auto" w:fill="FFFFFF"/>
        <w:jc w:val="both"/>
        <w:rPr>
          <w:rFonts w:ascii="Tahoma" w:hAnsi="Tahoma" w:cs="Tahoma"/>
          <w:color w:val="212121"/>
        </w:rPr>
      </w:pPr>
    </w:p>
    <w:p w14:paraId="6B8C7806" w14:textId="64A9DEE5" w:rsidR="00AD414C" w:rsidRDefault="00FF3752" w:rsidP="00AD414C">
      <w:pPr>
        <w:pStyle w:val="NormalWeb"/>
        <w:shd w:val="clear" w:color="auto" w:fill="FFFFFF"/>
        <w:jc w:val="both"/>
        <w:rPr>
          <w:rFonts w:ascii="Tahoma" w:hAnsi="Tahoma" w:cs="Tahoma"/>
          <w:color w:val="212121"/>
        </w:rPr>
      </w:pPr>
      <w:r w:rsidRPr="00AD414C">
        <w:rPr>
          <w:rFonts w:ascii="Tahoma" w:hAnsi="Tahoma" w:cs="Tahoma"/>
          <w:color w:val="212121"/>
        </w:rPr>
        <w:t xml:space="preserve">Emergency Credit Line Guarantee Scheme (ECLGS) was announced as a part of the Government’s 20 trillion financial package to help the businesses to tide over the crises </w:t>
      </w:r>
    </w:p>
    <w:p w14:paraId="06E56DE7" w14:textId="1E8C8D4B" w:rsidR="00FF3752" w:rsidRDefault="00FF3752" w:rsidP="00AD414C">
      <w:pPr>
        <w:pStyle w:val="NormalWeb"/>
        <w:shd w:val="clear" w:color="auto" w:fill="FFFFFF"/>
        <w:jc w:val="both"/>
        <w:rPr>
          <w:rFonts w:ascii="Tahoma" w:hAnsi="Tahoma" w:cs="Tahoma"/>
        </w:rPr>
      </w:pPr>
      <w:r w:rsidRPr="00AD414C">
        <w:rPr>
          <w:rFonts w:ascii="Tahoma" w:hAnsi="Tahoma" w:cs="Tahoma"/>
          <w:color w:val="212121"/>
        </w:rPr>
        <w:t xml:space="preserve">that followed the corona virus pandemic. </w:t>
      </w:r>
      <w:r w:rsidRPr="00AD414C">
        <w:rPr>
          <w:rFonts w:ascii="Tahoma" w:hAnsi="Tahoma" w:cs="Tahoma"/>
        </w:rPr>
        <w:t xml:space="preserve">Banks were asked to sanction credit facility to all eligible borrowers by 15.07.2020 and disburse it by 31.07.2020. As per State wise progress of Public Sector Banks provided by DFS, Punjab </w:t>
      </w:r>
      <w:r w:rsidR="00461142">
        <w:rPr>
          <w:rFonts w:ascii="Tahoma" w:hAnsi="Tahoma" w:cs="Tahoma"/>
        </w:rPr>
        <w:t xml:space="preserve">is </w:t>
      </w:r>
      <w:r w:rsidRPr="00AD414C">
        <w:rPr>
          <w:rFonts w:ascii="Tahoma" w:hAnsi="Tahoma" w:cs="Tahoma"/>
        </w:rPr>
        <w:t xml:space="preserve">placed at third position. </w:t>
      </w:r>
    </w:p>
    <w:p w14:paraId="2AB5E3CD" w14:textId="77777777" w:rsidR="00AD414C" w:rsidRPr="00AD414C" w:rsidRDefault="00AD414C" w:rsidP="00AD414C">
      <w:pPr>
        <w:pStyle w:val="NormalWeb"/>
        <w:shd w:val="clear" w:color="auto" w:fill="FFFFFF"/>
        <w:jc w:val="both"/>
        <w:rPr>
          <w:rFonts w:ascii="Tahoma" w:hAnsi="Tahoma" w:cs="Tahoma"/>
        </w:rPr>
      </w:pPr>
    </w:p>
    <w:p w14:paraId="1EF101BF" w14:textId="77777777" w:rsidR="00FF3752" w:rsidRPr="00AD414C" w:rsidRDefault="00FF3752" w:rsidP="00AD414C">
      <w:pPr>
        <w:pStyle w:val="NormalWeb"/>
        <w:shd w:val="clear" w:color="auto" w:fill="FFFFFF"/>
        <w:jc w:val="both"/>
        <w:rPr>
          <w:rFonts w:ascii="Tahoma" w:hAnsi="Tahoma" w:cs="Tahoma"/>
          <w:color w:val="212121"/>
        </w:rPr>
      </w:pPr>
      <w:r w:rsidRPr="00AD414C">
        <w:rPr>
          <w:rFonts w:ascii="Tahoma" w:hAnsi="Tahoma" w:cs="Tahoma"/>
          <w:color w:val="212121"/>
        </w:rPr>
        <w:t xml:space="preserve">The Govt. has further announced enhancement in coverage of this scheme to MSMEs and professionals for business purposes within the ambit of Emergency Credit Line Guarantee Scheme (ECLGS). As new eligibility there is increase of annual turnover ceiling of companies that could avail loans under the scheme to Rs.250 </w:t>
      </w:r>
      <w:proofErr w:type="gramStart"/>
      <w:r w:rsidRPr="00AD414C">
        <w:rPr>
          <w:rFonts w:ascii="Tahoma" w:hAnsi="Tahoma" w:cs="Tahoma"/>
          <w:color w:val="212121"/>
        </w:rPr>
        <w:t>crore</w:t>
      </w:r>
      <w:proofErr w:type="gramEnd"/>
      <w:r w:rsidRPr="00AD414C">
        <w:rPr>
          <w:rFonts w:ascii="Tahoma" w:hAnsi="Tahoma" w:cs="Tahoma"/>
          <w:color w:val="212121"/>
        </w:rPr>
        <w:t xml:space="preserve"> from Rs.100 crore at present and balance outstanding to </w:t>
      </w:r>
      <w:proofErr w:type="spellStart"/>
      <w:r w:rsidRPr="00AD414C">
        <w:rPr>
          <w:rFonts w:ascii="Tahoma" w:hAnsi="Tahoma" w:cs="Tahoma"/>
          <w:color w:val="212121"/>
        </w:rPr>
        <w:t>Rs</w:t>
      </w:r>
      <w:proofErr w:type="spellEnd"/>
      <w:r w:rsidRPr="00AD414C">
        <w:rPr>
          <w:rFonts w:ascii="Tahoma" w:hAnsi="Tahoma" w:cs="Tahoma"/>
          <w:color w:val="212121"/>
        </w:rPr>
        <w:t xml:space="preserve">. 50 Crore from present </w:t>
      </w:r>
      <w:proofErr w:type="spellStart"/>
      <w:r w:rsidRPr="00AD414C">
        <w:rPr>
          <w:rFonts w:ascii="Tahoma" w:hAnsi="Tahoma" w:cs="Tahoma"/>
          <w:color w:val="212121"/>
        </w:rPr>
        <w:t>Rs</w:t>
      </w:r>
      <w:proofErr w:type="spellEnd"/>
      <w:r w:rsidRPr="00AD414C">
        <w:rPr>
          <w:rFonts w:ascii="Tahoma" w:hAnsi="Tahoma" w:cs="Tahoma"/>
          <w:color w:val="212121"/>
        </w:rPr>
        <w:t xml:space="preserve">. 25 Crore as on 29.02.2020. The maximum amount of loans that can be availed under the scheme will also be increased to Rs.10 </w:t>
      </w:r>
      <w:proofErr w:type="gramStart"/>
      <w:r w:rsidRPr="00AD414C">
        <w:rPr>
          <w:rFonts w:ascii="Tahoma" w:hAnsi="Tahoma" w:cs="Tahoma"/>
          <w:color w:val="212121"/>
        </w:rPr>
        <w:t>crore</w:t>
      </w:r>
      <w:proofErr w:type="gramEnd"/>
      <w:r w:rsidRPr="00AD414C">
        <w:rPr>
          <w:rFonts w:ascii="Tahoma" w:hAnsi="Tahoma" w:cs="Tahoma"/>
          <w:color w:val="212121"/>
        </w:rPr>
        <w:t xml:space="preserve"> from Rs.5 crore.</w:t>
      </w:r>
    </w:p>
    <w:p w14:paraId="1EDCC0CC" w14:textId="77777777" w:rsidR="00FF3752" w:rsidRPr="00AD414C" w:rsidRDefault="00FF3752" w:rsidP="00AD414C">
      <w:pPr>
        <w:pStyle w:val="NormalWeb"/>
        <w:shd w:val="clear" w:color="auto" w:fill="FFFFFF"/>
        <w:jc w:val="both"/>
        <w:rPr>
          <w:rFonts w:ascii="Tahoma" w:hAnsi="Tahoma" w:cs="Tahoma"/>
          <w:color w:val="212121"/>
        </w:rPr>
      </w:pPr>
    </w:p>
    <w:p w14:paraId="15DD25BB" w14:textId="77777777" w:rsidR="00FF3752" w:rsidRPr="00AD414C" w:rsidRDefault="00FF3752" w:rsidP="00AD414C">
      <w:pPr>
        <w:pStyle w:val="NormalWeb"/>
        <w:shd w:val="clear" w:color="auto" w:fill="FFFFFF"/>
        <w:jc w:val="both"/>
        <w:rPr>
          <w:rFonts w:ascii="Tahoma" w:hAnsi="Tahoma" w:cs="Tahoma"/>
        </w:rPr>
      </w:pPr>
      <w:r w:rsidRPr="00AD414C">
        <w:rPr>
          <w:rFonts w:ascii="Tahoma" w:hAnsi="Tahoma" w:cs="Tahoma"/>
        </w:rPr>
        <w:t>As on 17.09.2020, out of 161103 Net Eligible Borrowers, Banks in the State have sanctioned credit facilities to 127719 borrowers which come to 79.28%.</w:t>
      </w:r>
    </w:p>
    <w:p w14:paraId="5FFD45AE" w14:textId="77777777" w:rsidR="00FF3752" w:rsidRPr="00AD414C" w:rsidRDefault="00FF3752" w:rsidP="00AD414C">
      <w:pPr>
        <w:pStyle w:val="PlainText"/>
        <w:jc w:val="both"/>
        <w:rPr>
          <w:rFonts w:ascii="Tahoma" w:hAnsi="Tahoma" w:cs="Tahoma"/>
          <w:b/>
          <w:bCs/>
          <w:sz w:val="24"/>
          <w:szCs w:val="24"/>
        </w:rPr>
      </w:pPr>
    </w:p>
    <w:p w14:paraId="126720BF" w14:textId="4314CAEA" w:rsidR="00926ECC" w:rsidRPr="00AD414C" w:rsidRDefault="00461142" w:rsidP="00AD414C">
      <w:pPr>
        <w:pStyle w:val="PlainText"/>
        <w:jc w:val="both"/>
        <w:rPr>
          <w:rFonts w:ascii="Tahoma" w:hAnsi="Tahoma" w:cs="Tahoma"/>
          <w:bCs/>
          <w:color w:val="000000" w:themeColor="text1"/>
          <w:sz w:val="24"/>
          <w:szCs w:val="24"/>
        </w:rPr>
      </w:pPr>
      <w:r w:rsidRPr="00461142">
        <w:rPr>
          <w:rFonts w:ascii="Tahoma" w:hAnsi="Tahoma" w:cs="Tahoma"/>
          <w:bCs/>
          <w:sz w:val="24"/>
          <w:szCs w:val="24"/>
          <w:lang w:val="en-IN"/>
        </w:rPr>
        <w:t>Seeing the abysmal performance of Private Banks</w:t>
      </w:r>
      <w:r>
        <w:rPr>
          <w:rFonts w:ascii="Tahoma" w:hAnsi="Tahoma" w:cs="Tahoma"/>
          <w:b/>
          <w:bCs/>
          <w:sz w:val="24"/>
          <w:szCs w:val="24"/>
          <w:lang w:val="en-IN"/>
        </w:rPr>
        <w:t xml:space="preserve"> </w:t>
      </w:r>
      <w:r w:rsidR="00FF3752" w:rsidRPr="00AD414C">
        <w:rPr>
          <w:rFonts w:ascii="Tahoma" w:hAnsi="Tahoma" w:cs="Tahoma"/>
          <w:b/>
          <w:bCs/>
          <w:sz w:val="24"/>
          <w:szCs w:val="24"/>
          <w:lang w:val="en-IN"/>
        </w:rPr>
        <w:t xml:space="preserve">Sh. </w:t>
      </w:r>
      <w:proofErr w:type="gramStart"/>
      <w:r w:rsidR="00FF3752" w:rsidRPr="00AD414C">
        <w:rPr>
          <w:rFonts w:ascii="Tahoma" w:hAnsi="Tahoma" w:cs="Tahoma"/>
          <w:b/>
          <w:bCs/>
          <w:sz w:val="24"/>
          <w:szCs w:val="24"/>
          <w:lang w:val="en-IN"/>
        </w:rPr>
        <w:t>K</w:t>
      </w:r>
      <w:proofErr w:type="gramEnd"/>
      <w:r w:rsidR="00FF3752" w:rsidRPr="00AD414C">
        <w:rPr>
          <w:rFonts w:ascii="Tahoma" w:hAnsi="Tahoma" w:cs="Tahoma"/>
          <w:b/>
          <w:bCs/>
          <w:sz w:val="24"/>
          <w:szCs w:val="24"/>
          <w:lang w:val="en-IN"/>
        </w:rPr>
        <w:t xml:space="preserve"> A P Sinha, IAS, Principal Secretary Finance, Government of Punjab </w:t>
      </w:r>
      <w:r w:rsidR="00FF3752" w:rsidRPr="00AD414C">
        <w:rPr>
          <w:rFonts w:ascii="Tahoma" w:hAnsi="Tahoma" w:cs="Tahoma"/>
          <w:sz w:val="24"/>
          <w:szCs w:val="24"/>
          <w:lang w:val="en-IN"/>
        </w:rPr>
        <w:t>advised</w:t>
      </w:r>
      <w:r w:rsidR="00FF3752" w:rsidRPr="00AD414C">
        <w:rPr>
          <w:rFonts w:ascii="Tahoma" w:hAnsi="Tahoma" w:cs="Tahoma"/>
          <w:b/>
          <w:bCs/>
          <w:sz w:val="24"/>
          <w:szCs w:val="24"/>
          <w:lang w:val="en-IN"/>
        </w:rPr>
        <w:t xml:space="preserve"> </w:t>
      </w:r>
      <w:r w:rsidRPr="00461142">
        <w:rPr>
          <w:rFonts w:ascii="Tahoma" w:hAnsi="Tahoma" w:cs="Tahoma"/>
          <w:bCs/>
          <w:sz w:val="24"/>
          <w:szCs w:val="24"/>
          <w:lang w:val="en-IN"/>
        </w:rPr>
        <w:t>them</w:t>
      </w:r>
      <w:r w:rsidR="00FF3752" w:rsidRPr="00AD414C">
        <w:rPr>
          <w:rFonts w:ascii="Tahoma" w:hAnsi="Tahoma" w:cs="Tahoma"/>
          <w:sz w:val="24"/>
          <w:szCs w:val="24"/>
          <w:lang w:val="en-IN"/>
        </w:rPr>
        <w:t xml:space="preserve"> to improve their performance</w:t>
      </w:r>
      <w:r w:rsidR="00FF3752" w:rsidRPr="00AD414C">
        <w:rPr>
          <w:rFonts w:ascii="Tahoma" w:hAnsi="Tahoma" w:cs="Tahoma"/>
          <w:b/>
          <w:bCs/>
          <w:sz w:val="24"/>
          <w:szCs w:val="24"/>
          <w:lang w:val="en-IN"/>
        </w:rPr>
        <w:t xml:space="preserve"> </w:t>
      </w:r>
      <w:r w:rsidR="00FF3752" w:rsidRPr="00AD414C">
        <w:rPr>
          <w:rFonts w:ascii="Tahoma" w:hAnsi="Tahoma" w:cs="Tahoma"/>
          <w:bCs/>
          <w:sz w:val="24"/>
          <w:szCs w:val="24"/>
        </w:rPr>
        <w:t xml:space="preserve">regarding sanctions to their eligible borrowers. He </w:t>
      </w:r>
      <w:r w:rsidR="00926ECC" w:rsidRPr="00AD414C">
        <w:rPr>
          <w:rFonts w:ascii="Tahoma" w:hAnsi="Tahoma" w:cs="Tahoma"/>
          <w:bCs/>
          <w:sz w:val="24"/>
          <w:szCs w:val="24"/>
        </w:rPr>
        <w:t>has taken a serious note o</w:t>
      </w:r>
      <w:r>
        <w:rPr>
          <w:rFonts w:ascii="Tahoma" w:hAnsi="Tahoma" w:cs="Tahoma"/>
          <w:bCs/>
          <w:sz w:val="24"/>
          <w:szCs w:val="24"/>
        </w:rPr>
        <w:t>f</w:t>
      </w:r>
      <w:r w:rsidR="00926ECC" w:rsidRPr="00AD414C">
        <w:rPr>
          <w:rFonts w:ascii="Tahoma" w:hAnsi="Tahoma" w:cs="Tahoma"/>
          <w:bCs/>
          <w:sz w:val="24"/>
          <w:szCs w:val="24"/>
        </w:rPr>
        <w:t xml:space="preserve"> </w:t>
      </w:r>
      <w:r w:rsidR="00E8661A">
        <w:rPr>
          <w:rFonts w:ascii="Tahoma" w:hAnsi="Tahoma" w:cs="Tahoma"/>
          <w:bCs/>
          <w:sz w:val="24"/>
          <w:szCs w:val="24"/>
        </w:rPr>
        <w:t xml:space="preserve">the </w:t>
      </w:r>
      <w:r w:rsidR="00926ECC" w:rsidRPr="00AD414C">
        <w:rPr>
          <w:rFonts w:ascii="Tahoma" w:hAnsi="Tahoma" w:cs="Tahoma"/>
          <w:bCs/>
          <w:sz w:val="24"/>
          <w:szCs w:val="24"/>
        </w:rPr>
        <w:t xml:space="preserve">NIL performance of </w:t>
      </w:r>
      <w:r w:rsidR="00FF3752" w:rsidRPr="00AD414C">
        <w:rPr>
          <w:rFonts w:ascii="Tahoma" w:hAnsi="Tahoma" w:cs="Tahoma"/>
          <w:bCs/>
          <w:sz w:val="24"/>
          <w:szCs w:val="24"/>
        </w:rPr>
        <w:t>Kotak Mahindra Bank</w:t>
      </w:r>
      <w:r w:rsidR="00926ECC" w:rsidRPr="00AD414C">
        <w:rPr>
          <w:rFonts w:ascii="Tahoma" w:hAnsi="Tahoma" w:cs="Tahoma"/>
          <w:bCs/>
          <w:sz w:val="24"/>
          <w:szCs w:val="24"/>
        </w:rPr>
        <w:t xml:space="preserve"> and advised </w:t>
      </w:r>
      <w:r w:rsidR="00E8661A" w:rsidRPr="00AD414C">
        <w:rPr>
          <w:rFonts w:ascii="Tahoma" w:hAnsi="Tahoma" w:cs="Tahoma"/>
          <w:bCs/>
          <w:sz w:val="24"/>
          <w:szCs w:val="24"/>
        </w:rPr>
        <w:t>them to</w:t>
      </w:r>
      <w:r w:rsidR="00FF3752" w:rsidRPr="00AD414C">
        <w:rPr>
          <w:rFonts w:ascii="Tahoma" w:hAnsi="Tahoma" w:cs="Tahoma"/>
          <w:bCs/>
          <w:sz w:val="24"/>
          <w:szCs w:val="24"/>
        </w:rPr>
        <w:t xml:space="preserve"> </w:t>
      </w:r>
      <w:r w:rsidR="00E8661A">
        <w:rPr>
          <w:rFonts w:ascii="Tahoma" w:hAnsi="Tahoma" w:cs="Tahoma"/>
          <w:bCs/>
          <w:sz w:val="24"/>
          <w:szCs w:val="24"/>
        </w:rPr>
        <w:t>inform</w:t>
      </w:r>
      <w:r w:rsidR="00FF3752" w:rsidRPr="00AD414C">
        <w:rPr>
          <w:rFonts w:ascii="Tahoma" w:hAnsi="Tahoma" w:cs="Tahoma"/>
          <w:bCs/>
          <w:sz w:val="24"/>
          <w:szCs w:val="24"/>
        </w:rPr>
        <w:t xml:space="preserve"> the </w:t>
      </w:r>
      <w:r w:rsidR="00E8661A">
        <w:rPr>
          <w:rFonts w:ascii="Tahoma" w:hAnsi="Tahoma" w:cs="Tahoma"/>
          <w:bCs/>
          <w:sz w:val="24"/>
          <w:szCs w:val="24"/>
        </w:rPr>
        <w:t xml:space="preserve">specific </w:t>
      </w:r>
      <w:r w:rsidR="00FF3752" w:rsidRPr="00AD414C">
        <w:rPr>
          <w:rFonts w:ascii="Tahoma" w:hAnsi="Tahoma" w:cs="Tahoma"/>
          <w:bCs/>
          <w:sz w:val="24"/>
          <w:szCs w:val="24"/>
        </w:rPr>
        <w:t xml:space="preserve">reasons for </w:t>
      </w:r>
      <w:r w:rsidR="00926ECC" w:rsidRPr="00AD414C">
        <w:rPr>
          <w:rFonts w:ascii="Tahoma" w:hAnsi="Tahoma" w:cs="Tahoma"/>
          <w:bCs/>
          <w:sz w:val="24"/>
          <w:szCs w:val="24"/>
        </w:rPr>
        <w:t>the same.</w:t>
      </w:r>
      <w:r w:rsidR="00FF3752" w:rsidRPr="00AD414C">
        <w:rPr>
          <w:rFonts w:ascii="Tahoma" w:hAnsi="Tahoma" w:cs="Tahoma"/>
          <w:bCs/>
          <w:sz w:val="24"/>
          <w:szCs w:val="24"/>
        </w:rPr>
        <w:t xml:space="preserve"> </w:t>
      </w:r>
      <w:r w:rsidR="00926ECC" w:rsidRPr="00AD414C">
        <w:rPr>
          <w:rFonts w:ascii="Tahoma" w:hAnsi="Tahoma" w:cs="Tahoma"/>
          <w:bCs/>
          <w:sz w:val="24"/>
          <w:szCs w:val="24"/>
        </w:rPr>
        <w:t xml:space="preserve">He advised all other Banks </w:t>
      </w:r>
      <w:r w:rsidR="00926ECC" w:rsidRPr="00AD414C">
        <w:rPr>
          <w:rFonts w:ascii="Tahoma" w:hAnsi="Tahoma" w:cs="Tahoma"/>
          <w:bCs/>
          <w:color w:val="000000" w:themeColor="text1"/>
          <w:sz w:val="24"/>
          <w:szCs w:val="24"/>
        </w:rPr>
        <w:t>to identify fresh eligible borrowers</w:t>
      </w:r>
      <w:r w:rsidR="00E8661A">
        <w:rPr>
          <w:rFonts w:ascii="Tahoma" w:hAnsi="Tahoma" w:cs="Tahoma"/>
          <w:bCs/>
          <w:color w:val="000000" w:themeColor="text1"/>
          <w:sz w:val="24"/>
          <w:szCs w:val="24"/>
        </w:rPr>
        <w:t xml:space="preserve"> as per revised </w:t>
      </w:r>
      <w:r w:rsidR="0059181B">
        <w:rPr>
          <w:rFonts w:ascii="Tahoma" w:hAnsi="Tahoma" w:cs="Tahoma"/>
          <w:bCs/>
          <w:color w:val="000000" w:themeColor="text1"/>
          <w:sz w:val="24"/>
          <w:szCs w:val="24"/>
        </w:rPr>
        <w:t>parameters</w:t>
      </w:r>
      <w:r w:rsidR="00926ECC" w:rsidRPr="00AD414C">
        <w:rPr>
          <w:rFonts w:ascii="Tahoma" w:hAnsi="Tahoma" w:cs="Tahoma"/>
          <w:bCs/>
          <w:color w:val="000000" w:themeColor="text1"/>
          <w:sz w:val="24"/>
          <w:szCs w:val="24"/>
        </w:rPr>
        <w:t xml:space="preserve"> &amp; offer the credit.</w:t>
      </w:r>
    </w:p>
    <w:p w14:paraId="1C540A47" w14:textId="77777777" w:rsidR="0059181B" w:rsidRDefault="0059181B" w:rsidP="00AD414C">
      <w:pPr>
        <w:pStyle w:val="PlainText"/>
        <w:jc w:val="both"/>
        <w:rPr>
          <w:rFonts w:ascii="Tahoma" w:hAnsi="Tahoma" w:cs="Tahoma"/>
          <w:b/>
          <w:bCs/>
          <w:sz w:val="24"/>
          <w:szCs w:val="24"/>
        </w:rPr>
      </w:pPr>
    </w:p>
    <w:p w14:paraId="13A67629" w14:textId="67CC1BD1" w:rsidR="00BB1235" w:rsidRPr="0059181B" w:rsidRDefault="0035214E" w:rsidP="00AD414C">
      <w:pPr>
        <w:pStyle w:val="PlainText"/>
        <w:jc w:val="both"/>
        <w:rPr>
          <w:rFonts w:ascii="Tahoma" w:hAnsi="Tahoma" w:cs="Tahoma"/>
          <w:b/>
          <w:bCs/>
          <w:sz w:val="24"/>
          <w:szCs w:val="24"/>
        </w:rPr>
      </w:pPr>
      <w:r w:rsidRPr="0059181B">
        <w:rPr>
          <w:rFonts w:ascii="Tahoma" w:hAnsi="Tahoma" w:cs="Tahoma"/>
          <w:b/>
          <w:bCs/>
          <w:sz w:val="24"/>
          <w:szCs w:val="24"/>
        </w:rPr>
        <w:t>Action: Pvt.</w:t>
      </w:r>
      <w:r w:rsidR="00E8661A" w:rsidRPr="0059181B">
        <w:rPr>
          <w:rFonts w:ascii="Tahoma" w:hAnsi="Tahoma" w:cs="Tahoma"/>
          <w:b/>
          <w:bCs/>
          <w:sz w:val="24"/>
          <w:szCs w:val="24"/>
        </w:rPr>
        <w:t xml:space="preserve"> </w:t>
      </w:r>
      <w:r w:rsidRPr="0059181B">
        <w:rPr>
          <w:rFonts w:ascii="Tahoma" w:hAnsi="Tahoma" w:cs="Tahoma"/>
          <w:b/>
          <w:bCs/>
          <w:sz w:val="24"/>
          <w:szCs w:val="24"/>
        </w:rPr>
        <w:t>Banks/Kotak Mahindra bank</w:t>
      </w:r>
    </w:p>
    <w:p w14:paraId="740FB4B8" w14:textId="3C228886" w:rsidR="00BB1235" w:rsidRDefault="00BB1235" w:rsidP="00AD414C">
      <w:pPr>
        <w:pStyle w:val="PlainText"/>
        <w:jc w:val="both"/>
        <w:rPr>
          <w:rFonts w:ascii="Tahoma" w:hAnsi="Tahoma" w:cs="Tahoma"/>
          <w:sz w:val="24"/>
          <w:szCs w:val="24"/>
        </w:rPr>
      </w:pPr>
    </w:p>
    <w:tbl>
      <w:tblPr>
        <w:tblStyle w:val="TableGrid"/>
        <w:tblW w:w="0" w:type="auto"/>
        <w:tblLook w:val="04A0" w:firstRow="1" w:lastRow="0" w:firstColumn="1" w:lastColumn="0" w:noHBand="0" w:noVBand="1"/>
      </w:tblPr>
      <w:tblGrid>
        <w:gridCol w:w="2405"/>
        <w:gridCol w:w="6945"/>
      </w:tblGrid>
      <w:tr w:rsidR="00E8661A" w14:paraId="7DF1EEF3" w14:textId="77777777" w:rsidTr="00E8661A">
        <w:tc>
          <w:tcPr>
            <w:tcW w:w="2405" w:type="dxa"/>
          </w:tcPr>
          <w:p w14:paraId="657192E8" w14:textId="111CECB3" w:rsidR="00E8661A" w:rsidRDefault="00E8661A" w:rsidP="00AD414C">
            <w:pPr>
              <w:pStyle w:val="PlainText"/>
              <w:jc w:val="both"/>
              <w:rPr>
                <w:rFonts w:ascii="Tahoma" w:hAnsi="Tahoma" w:cs="Tahoma"/>
                <w:sz w:val="24"/>
                <w:szCs w:val="24"/>
              </w:rPr>
            </w:pPr>
            <w:r w:rsidRPr="00AD414C">
              <w:rPr>
                <w:rFonts w:ascii="Tahoma" w:hAnsi="Tahoma" w:cs="Tahoma"/>
                <w:b/>
                <w:bCs/>
                <w:sz w:val="24"/>
                <w:szCs w:val="24"/>
              </w:rPr>
              <w:t>Item No. 2.2</w:t>
            </w:r>
          </w:p>
        </w:tc>
        <w:tc>
          <w:tcPr>
            <w:tcW w:w="6945" w:type="dxa"/>
          </w:tcPr>
          <w:p w14:paraId="511DC3EB" w14:textId="062B1054" w:rsidR="00E8661A" w:rsidRDefault="00E8661A" w:rsidP="00AD414C">
            <w:pPr>
              <w:pStyle w:val="PlainText"/>
              <w:jc w:val="both"/>
              <w:rPr>
                <w:rFonts w:ascii="Tahoma" w:hAnsi="Tahoma" w:cs="Tahoma"/>
                <w:sz w:val="24"/>
                <w:szCs w:val="24"/>
              </w:rPr>
            </w:pPr>
            <w:r w:rsidRPr="00AD414C">
              <w:rPr>
                <w:rFonts w:ascii="Tahoma" w:hAnsi="Tahoma" w:cs="Tahoma"/>
                <w:b/>
                <w:bCs/>
                <w:sz w:val="24"/>
                <w:szCs w:val="24"/>
              </w:rPr>
              <w:t>Credit Guarantee Scheme for Subordinate Debt (CGSSD) for Stressed MSMEs</w:t>
            </w:r>
          </w:p>
        </w:tc>
      </w:tr>
    </w:tbl>
    <w:p w14:paraId="0BA23B9A" w14:textId="77777777" w:rsidR="00E8661A" w:rsidRPr="00AD414C" w:rsidRDefault="00E8661A" w:rsidP="00AD414C">
      <w:pPr>
        <w:pStyle w:val="PlainText"/>
        <w:jc w:val="both"/>
        <w:rPr>
          <w:rFonts w:ascii="Tahoma" w:hAnsi="Tahoma" w:cs="Tahoma"/>
          <w:sz w:val="24"/>
          <w:szCs w:val="24"/>
        </w:rPr>
      </w:pPr>
    </w:p>
    <w:p w14:paraId="1994EF08" w14:textId="1742E648" w:rsidR="004F6BD5" w:rsidRPr="00AD414C" w:rsidRDefault="004F6BD5" w:rsidP="00AD414C">
      <w:pPr>
        <w:spacing w:after="0" w:line="240" w:lineRule="auto"/>
        <w:jc w:val="both"/>
        <w:rPr>
          <w:rFonts w:ascii="Tahoma" w:hAnsi="Tahoma" w:cs="Tahoma"/>
          <w:b/>
          <w:i/>
          <w:sz w:val="24"/>
          <w:szCs w:val="24"/>
        </w:rPr>
      </w:pPr>
      <w:r w:rsidRPr="00AD414C">
        <w:rPr>
          <w:rFonts w:ascii="Tahoma" w:hAnsi="Tahoma" w:cs="Tahoma"/>
          <w:sz w:val="24"/>
          <w:szCs w:val="24"/>
        </w:rPr>
        <w:t xml:space="preserve">Ministry of MSME, Govt. of India through Credit Guarantee Fund Trust for Micro &amp; Small Enterprises (CGTMSE) has introduced </w:t>
      </w:r>
      <w:r w:rsidRPr="00AD414C">
        <w:rPr>
          <w:rFonts w:ascii="Tahoma" w:hAnsi="Tahoma" w:cs="Tahoma"/>
          <w:b/>
          <w:i/>
          <w:sz w:val="24"/>
          <w:szCs w:val="24"/>
        </w:rPr>
        <w:t xml:space="preserve">“Credit Guarantee Scheme for Subordinate </w:t>
      </w:r>
    </w:p>
    <w:p w14:paraId="0515E925" w14:textId="483C6F0A" w:rsidR="004F6BD5" w:rsidRDefault="004F6BD5" w:rsidP="0059181B">
      <w:pPr>
        <w:spacing w:after="0" w:line="240" w:lineRule="auto"/>
        <w:jc w:val="both"/>
        <w:rPr>
          <w:rFonts w:ascii="Tahoma" w:hAnsi="Tahoma" w:cs="Tahoma"/>
          <w:sz w:val="24"/>
          <w:szCs w:val="24"/>
        </w:rPr>
      </w:pPr>
      <w:r w:rsidRPr="00AD414C">
        <w:rPr>
          <w:rFonts w:ascii="Tahoma" w:hAnsi="Tahoma" w:cs="Tahoma"/>
          <w:b/>
          <w:i/>
          <w:sz w:val="24"/>
          <w:szCs w:val="24"/>
        </w:rPr>
        <w:t xml:space="preserve">Debt (CGSSD) </w:t>
      </w:r>
      <w:r w:rsidRPr="00AD414C">
        <w:rPr>
          <w:rFonts w:ascii="Tahoma" w:hAnsi="Tahoma" w:cs="Tahoma"/>
          <w:sz w:val="24"/>
          <w:szCs w:val="24"/>
        </w:rPr>
        <w:t>and the same has been communicated by DFS, MOF, GOI vide their letter no. F.No.2/28/2020-IF-II dated 03.07.2020.</w:t>
      </w:r>
      <w:r w:rsidR="0059181B">
        <w:rPr>
          <w:rFonts w:ascii="Tahoma" w:hAnsi="Tahoma" w:cs="Tahoma"/>
          <w:sz w:val="24"/>
          <w:szCs w:val="24"/>
        </w:rPr>
        <w:t xml:space="preserve"> </w:t>
      </w:r>
      <w:r w:rsidRPr="00AD414C">
        <w:rPr>
          <w:rFonts w:ascii="Tahoma" w:hAnsi="Tahoma" w:cs="Tahoma"/>
          <w:sz w:val="24"/>
          <w:szCs w:val="24"/>
        </w:rPr>
        <w:t xml:space="preserve">The objective of the Scheme is to provide personal loan to the promoters of Stressed MSMEs for infusion as equity/ quasi equity in the business eligible for restructuring, as per RBI guidelines for restructuring of stressed </w:t>
      </w:r>
      <w:r w:rsidRPr="00AD414C">
        <w:rPr>
          <w:rFonts w:ascii="Tahoma" w:hAnsi="Tahoma" w:cs="Tahoma"/>
          <w:sz w:val="24"/>
          <w:szCs w:val="24"/>
        </w:rPr>
        <w:lastRenderedPageBreak/>
        <w:t>MSME advances. The loans would be provided with a 90% credit guarantee by the CGTMSE and remaining 10% from the concerned promoters.</w:t>
      </w:r>
    </w:p>
    <w:p w14:paraId="349DDA7A" w14:textId="77777777" w:rsidR="00AD414C" w:rsidRPr="00AD414C" w:rsidRDefault="00AD414C" w:rsidP="00AD414C">
      <w:pPr>
        <w:widowControl w:val="0"/>
        <w:tabs>
          <w:tab w:val="left" w:pos="691"/>
        </w:tabs>
        <w:autoSpaceDE w:val="0"/>
        <w:autoSpaceDN w:val="0"/>
        <w:spacing w:after="0" w:line="240" w:lineRule="auto"/>
        <w:ind w:right="50"/>
        <w:jc w:val="both"/>
        <w:rPr>
          <w:rFonts w:ascii="Tahoma" w:hAnsi="Tahoma" w:cs="Tahoma"/>
          <w:sz w:val="24"/>
          <w:szCs w:val="24"/>
        </w:rPr>
      </w:pPr>
    </w:p>
    <w:p w14:paraId="26D35057" w14:textId="77777777" w:rsidR="004F6BD5" w:rsidRPr="00AD414C" w:rsidRDefault="004F6BD5" w:rsidP="00AD414C">
      <w:pPr>
        <w:widowControl w:val="0"/>
        <w:tabs>
          <w:tab w:val="left" w:pos="645"/>
        </w:tabs>
        <w:autoSpaceDE w:val="0"/>
        <w:autoSpaceDN w:val="0"/>
        <w:spacing w:after="0" w:line="240" w:lineRule="auto"/>
        <w:ind w:right="50"/>
        <w:jc w:val="both"/>
        <w:rPr>
          <w:rFonts w:ascii="Tahoma" w:hAnsi="Tahoma" w:cs="Tahoma"/>
          <w:sz w:val="24"/>
          <w:szCs w:val="24"/>
        </w:rPr>
      </w:pPr>
      <w:r w:rsidRPr="00AD414C">
        <w:rPr>
          <w:rFonts w:ascii="Tahoma" w:hAnsi="Tahoma" w:cs="Tahoma"/>
          <w:sz w:val="24"/>
          <w:szCs w:val="24"/>
        </w:rPr>
        <w:t>In the current economic scenario, the Scheme is very crucial for the MSME Sector as it will provide benefit to those MSMEs which are in financial stress even though they may be commercially viable, by providing them the fund for infusion in the form of equity.</w:t>
      </w:r>
    </w:p>
    <w:p w14:paraId="13BDE12A" w14:textId="77777777" w:rsidR="004F6BD5" w:rsidRPr="00AD414C" w:rsidRDefault="004F6BD5" w:rsidP="00AD414C">
      <w:pPr>
        <w:pStyle w:val="PlainText"/>
        <w:jc w:val="both"/>
        <w:rPr>
          <w:rFonts w:ascii="Tahoma" w:hAnsi="Tahoma" w:cs="Tahoma"/>
          <w:sz w:val="24"/>
          <w:szCs w:val="24"/>
          <w:lang w:val="en-IN"/>
        </w:rPr>
      </w:pPr>
    </w:p>
    <w:p w14:paraId="7673CDA3" w14:textId="44313D21" w:rsidR="004F6BD5" w:rsidRPr="00AD414C" w:rsidRDefault="004F6BD5" w:rsidP="00AD414C">
      <w:pPr>
        <w:pStyle w:val="PlainText"/>
        <w:jc w:val="both"/>
        <w:rPr>
          <w:rFonts w:ascii="Tahoma" w:hAnsi="Tahoma" w:cs="Tahoma"/>
          <w:sz w:val="24"/>
          <w:szCs w:val="24"/>
          <w:lang w:val="en-IN"/>
        </w:rPr>
      </w:pPr>
      <w:r w:rsidRPr="00AD414C">
        <w:rPr>
          <w:rFonts w:ascii="Tahoma" w:hAnsi="Tahoma" w:cs="Tahoma"/>
          <w:b/>
          <w:bCs/>
          <w:sz w:val="24"/>
          <w:szCs w:val="24"/>
          <w:lang w:val="en-IN"/>
        </w:rPr>
        <w:t xml:space="preserve">Sh. K A P Sinha, IAS, Principal Secretary Finance, Government of Punjab </w:t>
      </w:r>
      <w:r w:rsidRPr="00AD414C">
        <w:rPr>
          <w:rFonts w:ascii="Tahoma" w:hAnsi="Tahoma" w:cs="Tahoma"/>
          <w:sz w:val="24"/>
          <w:szCs w:val="24"/>
          <w:lang w:val="en-IN"/>
        </w:rPr>
        <w:t xml:space="preserve">again </w:t>
      </w:r>
      <w:r w:rsidR="00E25382">
        <w:rPr>
          <w:rFonts w:ascii="Tahoma" w:hAnsi="Tahoma" w:cs="Tahoma"/>
          <w:sz w:val="24"/>
          <w:szCs w:val="24"/>
          <w:lang w:val="en-IN"/>
        </w:rPr>
        <w:t>expressed</w:t>
      </w:r>
      <w:r w:rsidRPr="00AD414C">
        <w:rPr>
          <w:rFonts w:ascii="Tahoma" w:hAnsi="Tahoma" w:cs="Tahoma"/>
          <w:sz w:val="24"/>
          <w:szCs w:val="24"/>
          <w:lang w:val="en-IN"/>
        </w:rPr>
        <w:t xml:space="preserve"> his concern o</w:t>
      </w:r>
      <w:r w:rsidR="00E25382">
        <w:rPr>
          <w:rFonts w:ascii="Tahoma" w:hAnsi="Tahoma" w:cs="Tahoma"/>
          <w:sz w:val="24"/>
          <w:szCs w:val="24"/>
          <w:lang w:val="en-IN"/>
        </w:rPr>
        <w:t>ver the dismal</w:t>
      </w:r>
      <w:r w:rsidRPr="00AD414C">
        <w:rPr>
          <w:rFonts w:ascii="Tahoma" w:hAnsi="Tahoma" w:cs="Tahoma"/>
          <w:sz w:val="24"/>
          <w:szCs w:val="24"/>
          <w:lang w:val="en-IN"/>
        </w:rPr>
        <w:t xml:space="preserve"> performance of Banks </w:t>
      </w:r>
      <w:r w:rsidR="00E25382">
        <w:rPr>
          <w:rFonts w:ascii="Tahoma" w:hAnsi="Tahoma" w:cs="Tahoma"/>
          <w:sz w:val="24"/>
          <w:szCs w:val="24"/>
          <w:lang w:val="en-IN"/>
        </w:rPr>
        <w:t xml:space="preserve">observing </w:t>
      </w:r>
      <w:r w:rsidRPr="00AD414C">
        <w:rPr>
          <w:rFonts w:ascii="Tahoma" w:hAnsi="Tahoma" w:cs="Tahoma"/>
          <w:sz w:val="24"/>
          <w:szCs w:val="24"/>
          <w:lang w:val="en-IN"/>
        </w:rPr>
        <w:t>that</w:t>
      </w:r>
      <w:r w:rsidRPr="00AD414C">
        <w:rPr>
          <w:rFonts w:ascii="Tahoma" w:hAnsi="Tahoma" w:cs="Tahoma"/>
          <w:b/>
          <w:bCs/>
          <w:sz w:val="24"/>
          <w:szCs w:val="24"/>
          <w:lang w:val="en-IN"/>
        </w:rPr>
        <w:t xml:space="preserve"> </w:t>
      </w:r>
      <w:r w:rsidRPr="00AD414C">
        <w:rPr>
          <w:rFonts w:ascii="Tahoma" w:hAnsi="Tahoma" w:cs="Tahoma"/>
          <w:sz w:val="24"/>
          <w:szCs w:val="24"/>
          <w:lang w:val="en-IN"/>
        </w:rPr>
        <w:t>only two banks (SBI &amp; PNB) ha</w:t>
      </w:r>
      <w:r w:rsidR="00E25382">
        <w:rPr>
          <w:rFonts w:ascii="Tahoma" w:hAnsi="Tahoma" w:cs="Tahoma"/>
          <w:sz w:val="24"/>
          <w:szCs w:val="24"/>
          <w:lang w:val="en-IN"/>
        </w:rPr>
        <w:t>ve</w:t>
      </w:r>
      <w:r w:rsidRPr="00AD414C">
        <w:rPr>
          <w:rFonts w:ascii="Tahoma" w:hAnsi="Tahoma" w:cs="Tahoma"/>
          <w:sz w:val="24"/>
          <w:szCs w:val="24"/>
          <w:lang w:val="en-IN"/>
        </w:rPr>
        <w:t xml:space="preserve"> reported sanction of </w:t>
      </w:r>
      <w:r w:rsidR="00AE48A1">
        <w:rPr>
          <w:rFonts w:ascii="Tahoma" w:hAnsi="Tahoma" w:cs="Tahoma"/>
          <w:sz w:val="24"/>
          <w:szCs w:val="24"/>
          <w:lang w:val="en-IN"/>
        </w:rPr>
        <w:t xml:space="preserve">this </w:t>
      </w:r>
      <w:r w:rsidRPr="00AD414C">
        <w:rPr>
          <w:rFonts w:ascii="Tahoma" w:hAnsi="Tahoma" w:cs="Tahoma"/>
          <w:sz w:val="24"/>
          <w:szCs w:val="24"/>
          <w:lang w:val="en-IN"/>
        </w:rPr>
        <w:t>facility to 21 &amp; 8 borrowers respectively</w:t>
      </w:r>
      <w:r w:rsidR="00AE48A1">
        <w:rPr>
          <w:rFonts w:ascii="Tahoma" w:hAnsi="Tahoma" w:cs="Tahoma"/>
          <w:sz w:val="24"/>
          <w:szCs w:val="24"/>
          <w:lang w:val="en-IN"/>
        </w:rPr>
        <w:t>.</w:t>
      </w:r>
      <w:r w:rsidRPr="00AD414C">
        <w:rPr>
          <w:rFonts w:ascii="Tahoma" w:hAnsi="Tahoma" w:cs="Tahoma"/>
          <w:sz w:val="24"/>
          <w:szCs w:val="24"/>
          <w:lang w:val="en-IN"/>
        </w:rPr>
        <w:t xml:space="preserve"> </w:t>
      </w:r>
      <w:r w:rsidR="00AE48A1">
        <w:rPr>
          <w:rFonts w:ascii="Tahoma" w:hAnsi="Tahoma" w:cs="Tahoma"/>
          <w:sz w:val="24"/>
          <w:szCs w:val="24"/>
          <w:lang w:val="en-IN"/>
        </w:rPr>
        <w:t>N</w:t>
      </w:r>
      <w:r w:rsidRPr="00AD414C">
        <w:rPr>
          <w:rFonts w:ascii="Tahoma" w:hAnsi="Tahoma" w:cs="Tahoma"/>
          <w:sz w:val="24"/>
          <w:szCs w:val="24"/>
          <w:lang w:val="en-IN"/>
        </w:rPr>
        <w:t xml:space="preserve">o other bank has </w:t>
      </w:r>
      <w:r w:rsidR="00AE48A1">
        <w:rPr>
          <w:rFonts w:ascii="Tahoma" w:hAnsi="Tahoma" w:cs="Tahoma"/>
          <w:sz w:val="24"/>
          <w:szCs w:val="24"/>
          <w:lang w:val="en-IN"/>
        </w:rPr>
        <w:t>even reported any sanctions to the SLBC.</w:t>
      </w:r>
    </w:p>
    <w:p w14:paraId="53A4EE0F" w14:textId="550389CD" w:rsidR="004F6BD5" w:rsidRPr="00AD414C" w:rsidRDefault="004F6BD5" w:rsidP="00AD414C">
      <w:pPr>
        <w:pStyle w:val="PlainText"/>
        <w:jc w:val="both"/>
        <w:rPr>
          <w:rFonts w:ascii="Tahoma" w:hAnsi="Tahoma" w:cs="Tahoma"/>
          <w:bCs/>
          <w:color w:val="000000" w:themeColor="text1"/>
          <w:sz w:val="24"/>
          <w:szCs w:val="24"/>
        </w:rPr>
      </w:pPr>
      <w:r w:rsidRPr="00AD414C">
        <w:rPr>
          <w:rFonts w:ascii="Tahoma" w:hAnsi="Tahoma" w:cs="Tahoma"/>
          <w:color w:val="000000" w:themeColor="text1"/>
          <w:sz w:val="24"/>
          <w:szCs w:val="24"/>
        </w:rPr>
        <w:t xml:space="preserve">He </w:t>
      </w:r>
      <w:r w:rsidR="00AE48A1">
        <w:rPr>
          <w:rFonts w:ascii="Tahoma" w:hAnsi="Tahoma" w:cs="Tahoma"/>
          <w:color w:val="000000" w:themeColor="text1"/>
          <w:sz w:val="24"/>
          <w:szCs w:val="24"/>
        </w:rPr>
        <w:t xml:space="preserve">thus </w:t>
      </w:r>
      <w:r w:rsidRPr="00AD414C">
        <w:rPr>
          <w:rFonts w:ascii="Tahoma" w:hAnsi="Tahoma" w:cs="Tahoma"/>
          <w:color w:val="000000" w:themeColor="text1"/>
          <w:sz w:val="24"/>
          <w:szCs w:val="24"/>
        </w:rPr>
        <w:t>advised all</w:t>
      </w:r>
      <w:r w:rsidRPr="00AD414C">
        <w:rPr>
          <w:rFonts w:ascii="Tahoma" w:hAnsi="Tahoma" w:cs="Tahoma"/>
          <w:bCs/>
          <w:color w:val="000000" w:themeColor="text1"/>
          <w:sz w:val="24"/>
          <w:szCs w:val="24"/>
        </w:rPr>
        <w:t xml:space="preserve"> Bank</w:t>
      </w:r>
      <w:r w:rsidR="00AE48A1">
        <w:rPr>
          <w:rFonts w:ascii="Tahoma" w:hAnsi="Tahoma" w:cs="Tahoma"/>
          <w:bCs/>
          <w:color w:val="000000" w:themeColor="text1"/>
          <w:sz w:val="24"/>
          <w:szCs w:val="24"/>
        </w:rPr>
        <w:t>er</w:t>
      </w:r>
      <w:r w:rsidRPr="00AD414C">
        <w:rPr>
          <w:rFonts w:ascii="Tahoma" w:hAnsi="Tahoma" w:cs="Tahoma"/>
          <w:bCs/>
          <w:color w:val="000000" w:themeColor="text1"/>
          <w:sz w:val="24"/>
          <w:szCs w:val="24"/>
        </w:rPr>
        <w:t xml:space="preserve">s to identify eligible borrowers and ensure to offer the facility to all. Timely processing and sanction be </w:t>
      </w:r>
      <w:proofErr w:type="gramStart"/>
      <w:r w:rsidRPr="00AD414C">
        <w:rPr>
          <w:rFonts w:ascii="Tahoma" w:hAnsi="Tahoma" w:cs="Tahoma"/>
          <w:bCs/>
          <w:color w:val="000000" w:themeColor="text1"/>
          <w:sz w:val="24"/>
          <w:szCs w:val="24"/>
        </w:rPr>
        <w:t>done,</w:t>
      </w:r>
      <w:proofErr w:type="gramEnd"/>
      <w:r w:rsidRPr="00AD414C">
        <w:rPr>
          <w:rFonts w:ascii="Tahoma" w:hAnsi="Tahoma" w:cs="Tahoma"/>
          <w:bCs/>
          <w:color w:val="000000" w:themeColor="text1"/>
          <w:sz w:val="24"/>
          <w:szCs w:val="24"/>
        </w:rPr>
        <w:t xml:space="preserve"> as stressed accounts are already facing difficulties as MSME is the Backbone of economy.</w:t>
      </w:r>
    </w:p>
    <w:p w14:paraId="794D9B6C" w14:textId="77777777" w:rsidR="004F6BD5" w:rsidRPr="00AD414C" w:rsidRDefault="004F6BD5" w:rsidP="00AD414C">
      <w:pPr>
        <w:pStyle w:val="PlainText"/>
        <w:jc w:val="both"/>
        <w:rPr>
          <w:rFonts w:ascii="Tahoma" w:hAnsi="Tahoma" w:cs="Tahoma"/>
          <w:bCs/>
          <w:color w:val="000000" w:themeColor="text1"/>
          <w:sz w:val="24"/>
          <w:szCs w:val="24"/>
        </w:rPr>
      </w:pPr>
    </w:p>
    <w:p w14:paraId="3150869B" w14:textId="77777777" w:rsidR="0035214E" w:rsidRPr="0059181B" w:rsidRDefault="0035214E" w:rsidP="00AD414C">
      <w:pPr>
        <w:pStyle w:val="PlainText"/>
        <w:jc w:val="both"/>
        <w:rPr>
          <w:rFonts w:ascii="Tahoma" w:hAnsi="Tahoma" w:cs="Tahoma"/>
          <w:b/>
          <w:bCs/>
          <w:sz w:val="24"/>
          <w:szCs w:val="24"/>
        </w:rPr>
      </w:pPr>
      <w:r w:rsidRPr="0059181B">
        <w:rPr>
          <w:rFonts w:ascii="Tahoma" w:hAnsi="Tahoma" w:cs="Tahoma"/>
          <w:b/>
          <w:bCs/>
          <w:sz w:val="24"/>
          <w:szCs w:val="24"/>
        </w:rPr>
        <w:t>Action: Banks</w:t>
      </w:r>
    </w:p>
    <w:p w14:paraId="7948B242" w14:textId="77777777" w:rsidR="0035214E" w:rsidRPr="00AD414C" w:rsidRDefault="0035214E" w:rsidP="00AD414C">
      <w:pPr>
        <w:pStyle w:val="PlainText"/>
        <w:jc w:val="both"/>
        <w:rPr>
          <w:rFonts w:ascii="Tahoma" w:hAnsi="Tahoma" w:cs="Tahoma"/>
          <w:bCs/>
          <w:color w:val="000000" w:themeColor="text1"/>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7"/>
        <w:gridCol w:w="7078"/>
      </w:tblGrid>
      <w:tr w:rsidR="00304C9C" w:rsidRPr="00AD414C" w14:paraId="1E6C0B2D" w14:textId="77777777" w:rsidTr="00304C9C">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B98E4" w14:textId="77777777" w:rsidR="00304C9C" w:rsidRPr="00AD414C" w:rsidRDefault="00304C9C" w:rsidP="00AD414C">
            <w:pPr>
              <w:spacing w:after="0" w:line="240" w:lineRule="auto"/>
              <w:ind w:left="180"/>
              <w:jc w:val="both"/>
              <w:rPr>
                <w:rFonts w:ascii="Tahoma" w:hAnsi="Tahoma" w:cs="Tahoma"/>
                <w:sz w:val="24"/>
                <w:szCs w:val="24"/>
                <w:lang w:val="en-IN" w:eastAsia="en-IN" w:bidi="ar-SA"/>
              </w:rPr>
            </w:pPr>
            <w:r w:rsidRPr="00AD414C">
              <w:rPr>
                <w:rFonts w:ascii="Tahoma" w:hAnsi="Tahoma" w:cs="Tahoma"/>
                <w:b/>
                <w:bCs/>
                <w:sz w:val="24"/>
                <w:szCs w:val="24"/>
                <w:lang w:val="en-IN" w:eastAsia="en-IN"/>
              </w:rPr>
              <w:t>Item No. 2.3</w:t>
            </w:r>
          </w:p>
        </w:tc>
        <w:tc>
          <w:tcPr>
            <w:tcW w:w="7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55A0B" w14:textId="77777777" w:rsidR="00304C9C" w:rsidRPr="00AD414C" w:rsidRDefault="00304C9C" w:rsidP="00AD414C">
            <w:pPr>
              <w:pStyle w:val="NoSpacing"/>
              <w:ind w:right="-105"/>
              <w:jc w:val="both"/>
              <w:rPr>
                <w:rFonts w:ascii="Tahoma" w:hAnsi="Tahoma" w:cs="Tahoma"/>
                <w:b/>
                <w:bCs/>
                <w:sz w:val="24"/>
                <w:szCs w:val="24"/>
                <w:lang w:val="en-IN" w:eastAsia="en-IN"/>
              </w:rPr>
            </w:pPr>
            <w:r w:rsidRPr="00AD414C">
              <w:rPr>
                <w:rFonts w:ascii="Tahoma" w:hAnsi="Tahoma" w:cs="Tahoma"/>
                <w:b/>
                <w:bCs/>
                <w:sz w:val="24"/>
                <w:szCs w:val="24"/>
                <w:lang w:val="en-IN" w:eastAsia="en-IN"/>
              </w:rPr>
              <w:t xml:space="preserve">RBI’s Regulatory Package: COVID-19 Emergency Relief Scheme for existing borrowers to provide financial assistance to borrowers associated with Agriculture, MSME and other allied activities </w:t>
            </w:r>
          </w:p>
        </w:tc>
      </w:tr>
    </w:tbl>
    <w:p w14:paraId="31F57326" w14:textId="77777777" w:rsidR="00304C9C" w:rsidRPr="00AD414C" w:rsidRDefault="00304C9C" w:rsidP="00AD414C">
      <w:pPr>
        <w:pStyle w:val="PlainText"/>
        <w:jc w:val="both"/>
        <w:rPr>
          <w:rFonts w:ascii="Tahoma" w:hAnsi="Tahoma" w:cs="Tahoma"/>
          <w:sz w:val="24"/>
          <w:szCs w:val="24"/>
        </w:rPr>
      </w:pPr>
    </w:p>
    <w:p w14:paraId="304F3C51" w14:textId="34AFA9A0" w:rsidR="00304C9C" w:rsidRPr="00AD414C" w:rsidRDefault="00304C9C" w:rsidP="00AD414C">
      <w:pPr>
        <w:pStyle w:val="NoSpacing"/>
        <w:ind w:left="180" w:right="567"/>
        <w:jc w:val="both"/>
        <w:rPr>
          <w:rFonts w:ascii="Tahoma" w:eastAsia="Times New Roman" w:hAnsi="Tahoma" w:cs="Tahoma"/>
          <w:sz w:val="24"/>
          <w:szCs w:val="24"/>
        </w:rPr>
      </w:pPr>
      <w:r w:rsidRPr="00AD414C">
        <w:rPr>
          <w:rFonts w:ascii="Tahoma" w:hAnsi="Tahoma" w:cs="Tahoma"/>
          <w:sz w:val="24"/>
          <w:szCs w:val="24"/>
        </w:rPr>
        <w:t>RBI circular dated 27.03.2020</w:t>
      </w:r>
      <w:r w:rsidR="0059181B">
        <w:rPr>
          <w:rFonts w:ascii="Tahoma" w:hAnsi="Tahoma" w:cs="Tahoma"/>
          <w:sz w:val="24"/>
          <w:szCs w:val="24"/>
        </w:rPr>
        <w:t xml:space="preserve"> </w:t>
      </w:r>
      <w:r w:rsidRPr="00AD414C">
        <w:rPr>
          <w:rFonts w:ascii="Tahoma" w:hAnsi="Tahoma" w:cs="Tahoma"/>
          <w:sz w:val="24"/>
          <w:szCs w:val="24"/>
        </w:rPr>
        <w:t>&amp; 23.05.2020 on COVID-19- Regulatory Package, advising all banks, Financial Institutions, NBFCs as under: -</w:t>
      </w:r>
    </w:p>
    <w:p w14:paraId="6AC9BC26" w14:textId="77777777" w:rsidR="00304C9C" w:rsidRPr="00AD414C" w:rsidRDefault="00304C9C" w:rsidP="00AD414C">
      <w:pPr>
        <w:pStyle w:val="NoSpacing"/>
        <w:ind w:left="567" w:right="567"/>
        <w:jc w:val="both"/>
        <w:rPr>
          <w:rFonts w:ascii="Tahoma" w:hAnsi="Tahoma" w:cs="Tahoma"/>
          <w:b/>
          <w:bCs/>
          <w:sz w:val="24"/>
          <w:szCs w:val="24"/>
          <w:lang w:val="en-IN"/>
        </w:rPr>
      </w:pPr>
    </w:p>
    <w:p w14:paraId="5843FE01" w14:textId="5B19E728" w:rsidR="00304C9C" w:rsidRPr="00AD414C" w:rsidRDefault="00304C9C" w:rsidP="0059181B">
      <w:pPr>
        <w:pStyle w:val="NoSpacing"/>
        <w:numPr>
          <w:ilvl w:val="0"/>
          <w:numId w:val="10"/>
        </w:numPr>
        <w:ind w:left="426" w:right="567"/>
        <w:jc w:val="both"/>
        <w:rPr>
          <w:rFonts w:ascii="Tahoma" w:hAnsi="Tahoma" w:cs="Tahoma"/>
          <w:sz w:val="24"/>
          <w:szCs w:val="24"/>
        </w:rPr>
      </w:pPr>
      <w:r w:rsidRPr="00AD414C">
        <w:rPr>
          <w:rFonts w:ascii="Tahoma" w:hAnsi="Tahoma" w:cs="Tahoma"/>
          <w:sz w:val="24"/>
          <w:szCs w:val="24"/>
          <w:lang w:val="en-IN"/>
        </w:rPr>
        <w:t xml:space="preserve">As per RBI Regulatory Package dated 27.03.2020, In all term loans outstanding as on 01.03.2020, it was permitted to grant a moratorium of three months on payment of all instalments falling due between March 1, 2020 and May 31, 2020 and </w:t>
      </w:r>
      <w:r w:rsidRPr="00AD414C">
        <w:rPr>
          <w:rFonts w:ascii="Tahoma" w:hAnsi="Tahoma" w:cs="Tahoma"/>
          <w:sz w:val="24"/>
          <w:szCs w:val="24"/>
        </w:rPr>
        <w:t>it was further extended for 3 months (June to August 2020) vide Cir dated 23.05.2020.</w:t>
      </w:r>
    </w:p>
    <w:p w14:paraId="43746479" w14:textId="44AFDCE6" w:rsidR="00304C9C" w:rsidRPr="00AD414C" w:rsidRDefault="00304C9C" w:rsidP="0059181B">
      <w:pPr>
        <w:pStyle w:val="NoSpacing"/>
        <w:numPr>
          <w:ilvl w:val="0"/>
          <w:numId w:val="10"/>
        </w:numPr>
        <w:ind w:left="426" w:right="567"/>
        <w:jc w:val="both"/>
        <w:rPr>
          <w:rFonts w:ascii="Tahoma" w:hAnsi="Tahoma" w:cs="Tahoma"/>
          <w:sz w:val="24"/>
          <w:szCs w:val="24"/>
          <w:lang w:val="en-IN"/>
        </w:rPr>
      </w:pPr>
      <w:r w:rsidRPr="00AD414C">
        <w:rPr>
          <w:rFonts w:ascii="Tahoma" w:hAnsi="Tahoma" w:cs="Tahoma"/>
          <w:sz w:val="24"/>
          <w:szCs w:val="24"/>
          <w:lang w:val="en-IN"/>
        </w:rPr>
        <w:t xml:space="preserve">In working capital facilities, it was permitted to defer the recovery of interest applied during the period from March 1, 2020 </w:t>
      </w:r>
      <w:proofErr w:type="spellStart"/>
      <w:r w:rsidRPr="00AD414C">
        <w:rPr>
          <w:rFonts w:ascii="Tahoma" w:hAnsi="Tahoma" w:cs="Tahoma"/>
          <w:sz w:val="24"/>
          <w:szCs w:val="24"/>
          <w:lang w:val="en-IN"/>
        </w:rPr>
        <w:t>upto</w:t>
      </w:r>
      <w:proofErr w:type="spellEnd"/>
      <w:r w:rsidRPr="00AD414C">
        <w:rPr>
          <w:rFonts w:ascii="Tahoma" w:hAnsi="Tahoma" w:cs="Tahoma"/>
          <w:sz w:val="24"/>
          <w:szCs w:val="24"/>
          <w:lang w:val="en-IN"/>
        </w:rPr>
        <w:t xml:space="preserve"> May 31, 2020. It was further extended </w:t>
      </w:r>
      <w:proofErr w:type="spellStart"/>
      <w:r w:rsidRPr="00AD414C">
        <w:rPr>
          <w:rFonts w:ascii="Tahoma" w:hAnsi="Tahoma" w:cs="Tahoma"/>
          <w:sz w:val="24"/>
          <w:szCs w:val="24"/>
          <w:lang w:val="en-IN"/>
        </w:rPr>
        <w:t>upto</w:t>
      </w:r>
      <w:proofErr w:type="spellEnd"/>
      <w:r w:rsidRPr="00AD414C">
        <w:rPr>
          <w:rFonts w:ascii="Tahoma" w:hAnsi="Tahoma" w:cs="Tahoma"/>
          <w:sz w:val="24"/>
          <w:szCs w:val="24"/>
          <w:lang w:val="en-IN"/>
        </w:rPr>
        <w:t xml:space="preserve"> 31.08.2020. </w:t>
      </w:r>
    </w:p>
    <w:p w14:paraId="633F5650" w14:textId="77777777" w:rsidR="00304C9C" w:rsidRPr="00AD414C" w:rsidRDefault="00304C9C" w:rsidP="00AD414C">
      <w:pPr>
        <w:pStyle w:val="NoSpacing"/>
        <w:ind w:left="270" w:right="567"/>
        <w:jc w:val="both"/>
        <w:rPr>
          <w:rFonts w:ascii="Tahoma" w:hAnsi="Tahoma" w:cs="Tahoma"/>
          <w:sz w:val="24"/>
          <w:szCs w:val="24"/>
          <w:lang w:val="en-IN"/>
        </w:rPr>
      </w:pPr>
    </w:p>
    <w:p w14:paraId="0FDF2B88" w14:textId="1C5A56C3" w:rsidR="00304C9C" w:rsidRPr="00AD414C" w:rsidRDefault="00304C9C" w:rsidP="00AD414C">
      <w:pPr>
        <w:pStyle w:val="PlainText"/>
        <w:jc w:val="both"/>
        <w:rPr>
          <w:rFonts w:ascii="Tahoma" w:hAnsi="Tahoma" w:cs="Tahoma"/>
          <w:sz w:val="24"/>
          <w:szCs w:val="24"/>
          <w:lang w:val="en-IN"/>
        </w:rPr>
      </w:pPr>
      <w:r w:rsidRPr="00AD414C">
        <w:rPr>
          <w:rFonts w:ascii="Tahoma" w:hAnsi="Tahoma" w:cs="Tahoma"/>
          <w:b/>
          <w:bCs/>
          <w:sz w:val="24"/>
          <w:szCs w:val="24"/>
        </w:rPr>
        <w:t xml:space="preserve">Sh. </w:t>
      </w:r>
      <w:proofErr w:type="spellStart"/>
      <w:r w:rsidRPr="00AD414C">
        <w:rPr>
          <w:rFonts w:ascii="Tahoma" w:hAnsi="Tahoma" w:cs="Tahoma"/>
          <w:b/>
          <w:bCs/>
          <w:sz w:val="24"/>
          <w:szCs w:val="24"/>
        </w:rPr>
        <w:t>Jyoti</w:t>
      </w:r>
      <w:proofErr w:type="spellEnd"/>
      <w:r w:rsidRPr="00AD414C">
        <w:rPr>
          <w:rFonts w:ascii="Tahoma" w:hAnsi="Tahoma" w:cs="Tahoma"/>
          <w:b/>
          <w:bCs/>
          <w:sz w:val="24"/>
          <w:szCs w:val="24"/>
        </w:rPr>
        <w:t xml:space="preserve"> Kumar Pandey</w:t>
      </w:r>
      <w:r w:rsidRPr="00AD414C">
        <w:rPr>
          <w:rFonts w:ascii="Tahoma" w:hAnsi="Tahoma" w:cs="Tahoma"/>
          <w:sz w:val="24"/>
          <w:szCs w:val="24"/>
        </w:rPr>
        <w:t xml:space="preserve">, Regional Director, RBI, advised all the </w:t>
      </w:r>
      <w:r w:rsidRPr="00AD414C">
        <w:rPr>
          <w:rFonts w:ascii="Tahoma" w:hAnsi="Tahoma" w:cs="Tahoma"/>
          <w:sz w:val="24"/>
          <w:szCs w:val="24"/>
          <w:lang w:val="en-IN"/>
        </w:rPr>
        <w:t>Banks to ensure that all eligible borrowers are approached and covered under these relief packages and no borrower is left without having received offer of relief. </w:t>
      </w:r>
    </w:p>
    <w:p w14:paraId="7F95CC88" w14:textId="77777777" w:rsidR="000004EB" w:rsidRPr="00AD414C" w:rsidRDefault="000004EB" w:rsidP="00AD414C">
      <w:pPr>
        <w:pStyle w:val="PlainText"/>
        <w:jc w:val="both"/>
        <w:rPr>
          <w:rFonts w:ascii="Tahoma" w:hAnsi="Tahoma" w:cs="Tahoma"/>
          <w:sz w:val="24"/>
          <w:szCs w:val="24"/>
          <w:lang w:val="en-IN"/>
        </w:rPr>
      </w:pPr>
    </w:p>
    <w:p w14:paraId="30D46C3A" w14:textId="4FF84069" w:rsidR="000004EB" w:rsidRPr="0059181B" w:rsidRDefault="000004EB" w:rsidP="00AD414C">
      <w:pPr>
        <w:pStyle w:val="PlainText"/>
        <w:jc w:val="both"/>
        <w:rPr>
          <w:rFonts w:ascii="Tahoma" w:hAnsi="Tahoma" w:cs="Tahoma"/>
          <w:color w:val="000000" w:themeColor="text1"/>
          <w:sz w:val="24"/>
          <w:szCs w:val="24"/>
        </w:rPr>
      </w:pPr>
      <w:r w:rsidRPr="00AD414C">
        <w:rPr>
          <w:rFonts w:ascii="Tahoma" w:hAnsi="Tahoma" w:cs="Tahoma"/>
          <w:b/>
          <w:bCs/>
          <w:sz w:val="24"/>
          <w:szCs w:val="24"/>
          <w:lang w:val="en-IN"/>
        </w:rPr>
        <w:t xml:space="preserve">IMPORTANT: </w:t>
      </w:r>
      <w:r w:rsidRPr="0059181B">
        <w:rPr>
          <w:rFonts w:ascii="Tahoma" w:hAnsi="Tahoma" w:cs="Tahoma"/>
          <w:sz w:val="24"/>
          <w:szCs w:val="24"/>
          <w:lang w:val="en-IN"/>
        </w:rPr>
        <w:t xml:space="preserve">Sh. K A P Sinha, advised SLBC to form Sub- Committee on Item No. 2, 2.1, 2.2 and 2.3 </w:t>
      </w:r>
      <w:r w:rsidR="00F9301D" w:rsidRPr="0059181B">
        <w:rPr>
          <w:rFonts w:ascii="Tahoma" w:hAnsi="Tahoma" w:cs="Tahoma"/>
          <w:sz w:val="24"/>
          <w:szCs w:val="24"/>
          <w:lang w:val="en-IN"/>
        </w:rPr>
        <w:t xml:space="preserve">to </w:t>
      </w:r>
      <w:r w:rsidR="0059181B" w:rsidRPr="0059181B">
        <w:rPr>
          <w:rFonts w:ascii="Tahoma" w:hAnsi="Tahoma" w:cs="Tahoma"/>
          <w:sz w:val="24"/>
          <w:szCs w:val="24"/>
          <w:lang w:val="en-IN"/>
        </w:rPr>
        <w:t>identify</w:t>
      </w:r>
      <w:r w:rsidR="00F9301D" w:rsidRPr="0059181B">
        <w:rPr>
          <w:rFonts w:ascii="Tahoma" w:hAnsi="Tahoma" w:cs="Tahoma"/>
          <w:sz w:val="24"/>
          <w:szCs w:val="24"/>
          <w:lang w:val="en-IN"/>
        </w:rPr>
        <w:t xml:space="preserve"> the constraints faced by Industry and Special Meeting is to be conducted to resolve the issues. </w:t>
      </w:r>
      <w:r w:rsidR="00BD5D5B" w:rsidRPr="0059181B">
        <w:rPr>
          <w:rFonts w:ascii="Tahoma" w:hAnsi="Tahoma" w:cs="Tahoma"/>
          <w:sz w:val="24"/>
          <w:szCs w:val="24"/>
          <w:lang w:val="en-IN"/>
        </w:rPr>
        <w:t xml:space="preserve">The members of the committee </w:t>
      </w:r>
      <w:r w:rsidR="008832C3" w:rsidRPr="0059181B">
        <w:rPr>
          <w:rFonts w:ascii="Tahoma" w:hAnsi="Tahoma" w:cs="Tahoma"/>
          <w:sz w:val="24"/>
          <w:szCs w:val="24"/>
          <w:lang w:val="en-IN"/>
        </w:rPr>
        <w:t xml:space="preserve">can </w:t>
      </w:r>
      <w:r w:rsidR="00BD5D5B" w:rsidRPr="0059181B">
        <w:rPr>
          <w:rFonts w:ascii="Tahoma" w:hAnsi="Tahoma" w:cs="Tahoma"/>
          <w:sz w:val="24"/>
          <w:szCs w:val="24"/>
          <w:lang w:val="en-IN"/>
        </w:rPr>
        <w:t xml:space="preserve">be RBI, </w:t>
      </w:r>
      <w:proofErr w:type="spellStart"/>
      <w:r w:rsidR="00BD5D5B" w:rsidRPr="0059181B">
        <w:rPr>
          <w:rFonts w:ascii="Tahoma" w:hAnsi="Tahoma" w:cs="Tahoma"/>
          <w:sz w:val="24"/>
          <w:szCs w:val="24"/>
          <w:lang w:val="en-IN"/>
        </w:rPr>
        <w:t>Deptt</w:t>
      </w:r>
      <w:proofErr w:type="spellEnd"/>
      <w:r w:rsidR="00BD5D5B" w:rsidRPr="0059181B">
        <w:rPr>
          <w:rFonts w:ascii="Tahoma" w:hAnsi="Tahoma" w:cs="Tahoma"/>
          <w:sz w:val="24"/>
          <w:szCs w:val="24"/>
          <w:lang w:val="en-IN"/>
        </w:rPr>
        <w:t xml:space="preserve">. of Institutional finance and Banking, Major Banks and Industries Department Punjab. </w:t>
      </w:r>
      <w:r w:rsidR="00F9301D" w:rsidRPr="0059181B">
        <w:rPr>
          <w:rFonts w:ascii="Tahoma" w:hAnsi="Tahoma" w:cs="Tahoma"/>
          <w:sz w:val="24"/>
          <w:szCs w:val="24"/>
          <w:lang w:val="en-IN"/>
        </w:rPr>
        <w:t xml:space="preserve"> </w:t>
      </w:r>
    </w:p>
    <w:p w14:paraId="6048B96C" w14:textId="77777777" w:rsidR="004F6BD5" w:rsidRPr="00AD414C" w:rsidRDefault="004F6BD5" w:rsidP="00AD414C">
      <w:pPr>
        <w:pStyle w:val="PlainText"/>
        <w:jc w:val="both"/>
        <w:rPr>
          <w:rFonts w:ascii="Tahoma" w:hAnsi="Tahoma" w:cs="Tahoma"/>
          <w:bCs/>
          <w:color w:val="000000" w:themeColor="text1"/>
          <w:sz w:val="24"/>
          <w:szCs w:val="24"/>
        </w:rPr>
      </w:pPr>
    </w:p>
    <w:p w14:paraId="60FE4198" w14:textId="2DF5DF74" w:rsidR="001F5818" w:rsidRDefault="001F5818" w:rsidP="00AD414C">
      <w:pPr>
        <w:pStyle w:val="PlainText"/>
        <w:jc w:val="both"/>
        <w:rPr>
          <w:rFonts w:ascii="Tahoma" w:hAnsi="Tahoma" w:cs="Tahoma"/>
          <w:b/>
          <w:bCs/>
          <w:sz w:val="24"/>
          <w:szCs w:val="24"/>
        </w:rPr>
      </w:pPr>
      <w:r w:rsidRPr="0059181B">
        <w:rPr>
          <w:rFonts w:ascii="Tahoma" w:hAnsi="Tahoma" w:cs="Tahoma"/>
          <w:b/>
          <w:bCs/>
          <w:sz w:val="24"/>
          <w:szCs w:val="24"/>
        </w:rPr>
        <w:t>Action: Banks/SLBC</w:t>
      </w:r>
    </w:p>
    <w:p w14:paraId="4C8A3FF4" w14:textId="6EC4532C" w:rsidR="00BA4FBE" w:rsidRDefault="00BA4FBE" w:rsidP="00AD414C">
      <w:pPr>
        <w:pStyle w:val="PlainText"/>
        <w:jc w:val="both"/>
        <w:rPr>
          <w:rFonts w:ascii="Tahoma" w:hAnsi="Tahoma" w:cs="Tahoma"/>
          <w:b/>
          <w:bCs/>
          <w:sz w:val="24"/>
          <w:szCs w:val="24"/>
        </w:rPr>
      </w:pPr>
    </w:p>
    <w:p w14:paraId="7CB7AF86" w14:textId="77777777" w:rsidR="00BA4FBE" w:rsidRPr="0059181B" w:rsidRDefault="00BA4FBE" w:rsidP="00AD414C">
      <w:pPr>
        <w:pStyle w:val="PlainText"/>
        <w:jc w:val="both"/>
        <w:rPr>
          <w:rFonts w:ascii="Tahoma" w:hAnsi="Tahoma" w:cs="Tahoma"/>
          <w:b/>
          <w:bCs/>
          <w:sz w:val="24"/>
          <w:szCs w:val="24"/>
        </w:rPr>
      </w:pPr>
    </w:p>
    <w:p w14:paraId="15274A80" w14:textId="77777777" w:rsidR="004F6BD5" w:rsidRPr="00AD414C" w:rsidRDefault="004F6BD5" w:rsidP="00AD414C">
      <w:pPr>
        <w:pStyle w:val="PlainText"/>
        <w:jc w:val="both"/>
        <w:rPr>
          <w:rFonts w:ascii="Tahoma" w:hAnsi="Tahoma" w:cs="Tahoma"/>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483"/>
      </w:tblGrid>
      <w:tr w:rsidR="004418ED" w:rsidRPr="00AD414C" w14:paraId="66462B8D" w14:textId="77777777" w:rsidTr="004418ED">
        <w:trPr>
          <w:trHeight w:val="530"/>
        </w:trPr>
        <w:tc>
          <w:tcPr>
            <w:tcW w:w="1777" w:type="dxa"/>
            <w:tcBorders>
              <w:top w:val="single" w:sz="4" w:space="0" w:color="auto"/>
              <w:left w:val="single" w:sz="4" w:space="0" w:color="auto"/>
              <w:bottom w:val="single" w:sz="4" w:space="0" w:color="auto"/>
              <w:right w:val="single" w:sz="4" w:space="0" w:color="auto"/>
            </w:tcBorders>
            <w:hideMark/>
          </w:tcPr>
          <w:p w14:paraId="1F61C1A8" w14:textId="77777777" w:rsidR="004418ED" w:rsidRPr="00AD414C" w:rsidRDefault="004418ED" w:rsidP="00AD414C">
            <w:pPr>
              <w:pStyle w:val="NoSpacing"/>
              <w:ind w:left="-108" w:right="-108"/>
              <w:jc w:val="both"/>
              <w:rPr>
                <w:rFonts w:ascii="Tahoma" w:hAnsi="Tahoma" w:cs="Tahoma"/>
                <w:b/>
                <w:bCs/>
                <w:sz w:val="24"/>
                <w:szCs w:val="24"/>
                <w:lang w:val="en-IN" w:eastAsia="en-IN"/>
              </w:rPr>
            </w:pPr>
            <w:r w:rsidRPr="00AD414C">
              <w:rPr>
                <w:rFonts w:ascii="Tahoma" w:hAnsi="Tahoma" w:cs="Tahoma"/>
                <w:b/>
                <w:bCs/>
                <w:sz w:val="24"/>
                <w:szCs w:val="24"/>
                <w:lang w:val="en-IN" w:eastAsia="en-IN"/>
              </w:rPr>
              <w:t>Item No. 2.4</w:t>
            </w:r>
          </w:p>
        </w:tc>
        <w:tc>
          <w:tcPr>
            <w:tcW w:w="7579" w:type="dxa"/>
            <w:tcBorders>
              <w:top w:val="single" w:sz="4" w:space="0" w:color="auto"/>
              <w:left w:val="single" w:sz="4" w:space="0" w:color="auto"/>
              <w:bottom w:val="single" w:sz="4" w:space="0" w:color="auto"/>
              <w:right w:val="single" w:sz="4" w:space="0" w:color="auto"/>
            </w:tcBorders>
            <w:hideMark/>
          </w:tcPr>
          <w:p w14:paraId="044F0381" w14:textId="77777777" w:rsidR="004418ED" w:rsidRPr="00AD414C" w:rsidRDefault="004418ED" w:rsidP="00AD414C">
            <w:pPr>
              <w:pStyle w:val="NoSpacing"/>
              <w:ind w:left="66" w:right="68" w:hanging="66"/>
              <w:jc w:val="both"/>
              <w:rPr>
                <w:rFonts w:ascii="Tahoma" w:hAnsi="Tahoma" w:cs="Tahoma"/>
                <w:b/>
                <w:bCs/>
                <w:sz w:val="24"/>
                <w:szCs w:val="24"/>
                <w:lang w:val="en-IN" w:eastAsia="en-IN"/>
              </w:rPr>
            </w:pPr>
            <w:r w:rsidRPr="00AD414C">
              <w:rPr>
                <w:rFonts w:ascii="Tahoma" w:hAnsi="Tahoma" w:cs="Tahoma"/>
                <w:b/>
                <w:bCs/>
                <w:sz w:val="24"/>
                <w:szCs w:val="24"/>
                <w:lang w:val="en-IN" w:eastAsia="en-IN"/>
              </w:rPr>
              <w:t>Special Drive for issuance of KCC to 3.50 lakh Dairy farmers attached with Milk Societies (</w:t>
            </w:r>
            <w:proofErr w:type="spellStart"/>
            <w:r w:rsidRPr="00AD414C">
              <w:rPr>
                <w:rFonts w:ascii="Tahoma" w:hAnsi="Tahoma" w:cs="Tahoma"/>
                <w:b/>
                <w:bCs/>
                <w:sz w:val="24"/>
                <w:szCs w:val="24"/>
                <w:lang w:val="en-IN" w:eastAsia="en-IN"/>
              </w:rPr>
              <w:t>Milkfed</w:t>
            </w:r>
            <w:proofErr w:type="spellEnd"/>
            <w:r w:rsidRPr="00AD414C">
              <w:rPr>
                <w:rFonts w:ascii="Tahoma" w:hAnsi="Tahoma" w:cs="Tahoma"/>
                <w:b/>
                <w:bCs/>
                <w:sz w:val="24"/>
                <w:szCs w:val="24"/>
                <w:lang w:val="en-IN" w:eastAsia="en-IN"/>
              </w:rPr>
              <w:t>) from 01.06.2020 to 30.09.2020 announced by Ministry of Fisheries, Animal Husbandry &amp; Dairying</w:t>
            </w:r>
          </w:p>
        </w:tc>
      </w:tr>
    </w:tbl>
    <w:p w14:paraId="2D01A933" w14:textId="77777777" w:rsidR="004418ED" w:rsidRPr="00AD414C" w:rsidRDefault="004418ED" w:rsidP="00AD414C">
      <w:pPr>
        <w:pStyle w:val="NoSpacing"/>
        <w:jc w:val="both"/>
        <w:rPr>
          <w:rFonts w:ascii="Tahoma" w:hAnsi="Tahoma" w:cs="Tahoma"/>
          <w:sz w:val="24"/>
          <w:szCs w:val="24"/>
          <w:lang w:val="en-IN"/>
        </w:rPr>
      </w:pPr>
    </w:p>
    <w:p w14:paraId="33C4CF5D" w14:textId="77777777" w:rsidR="004418ED" w:rsidRPr="00AD414C" w:rsidRDefault="004418ED" w:rsidP="00AD414C">
      <w:pPr>
        <w:pStyle w:val="NoSpacing"/>
        <w:jc w:val="both"/>
        <w:rPr>
          <w:rFonts w:ascii="Tahoma" w:hAnsi="Tahoma" w:cs="Tahoma"/>
          <w:sz w:val="24"/>
          <w:szCs w:val="24"/>
        </w:rPr>
      </w:pPr>
      <w:r w:rsidRPr="00AD414C">
        <w:rPr>
          <w:rFonts w:ascii="Tahoma" w:hAnsi="Tahoma" w:cs="Tahoma"/>
          <w:sz w:val="24"/>
          <w:szCs w:val="24"/>
        </w:rPr>
        <w:t xml:space="preserve">In Punjab there are 3.50 lakh Dairy Farmers attached with </w:t>
      </w:r>
      <w:proofErr w:type="spellStart"/>
      <w:r w:rsidRPr="00AD414C">
        <w:rPr>
          <w:rFonts w:ascii="Tahoma" w:hAnsi="Tahoma" w:cs="Tahoma"/>
          <w:sz w:val="24"/>
          <w:szCs w:val="24"/>
        </w:rPr>
        <w:t>Milkfed</w:t>
      </w:r>
      <w:proofErr w:type="spellEnd"/>
      <w:r w:rsidRPr="00AD414C">
        <w:rPr>
          <w:rFonts w:ascii="Tahoma" w:hAnsi="Tahoma" w:cs="Tahoma"/>
          <w:sz w:val="24"/>
          <w:szCs w:val="24"/>
        </w:rPr>
        <w:t xml:space="preserve">. District level </w:t>
      </w:r>
      <w:proofErr w:type="spellStart"/>
      <w:r w:rsidRPr="00AD414C">
        <w:rPr>
          <w:rFonts w:ascii="Tahoma" w:hAnsi="Tahoma" w:cs="Tahoma"/>
          <w:sz w:val="24"/>
          <w:szCs w:val="24"/>
        </w:rPr>
        <w:t>Milkfed</w:t>
      </w:r>
      <w:proofErr w:type="spellEnd"/>
      <w:r w:rsidRPr="00AD414C">
        <w:rPr>
          <w:rFonts w:ascii="Tahoma" w:hAnsi="Tahoma" w:cs="Tahoma"/>
          <w:sz w:val="24"/>
          <w:szCs w:val="24"/>
        </w:rPr>
        <w:t xml:space="preserve"> officials are collecting applications from Dairy Farmers and handing over to LDMs/DCOs for further submission at branch level for sanction of KCC. </w:t>
      </w:r>
    </w:p>
    <w:p w14:paraId="2053E15A" w14:textId="0C9E88E3" w:rsidR="004418ED" w:rsidRDefault="004418ED" w:rsidP="00AD414C">
      <w:pPr>
        <w:pStyle w:val="NoSpacing"/>
        <w:jc w:val="both"/>
        <w:rPr>
          <w:rFonts w:ascii="Tahoma" w:hAnsi="Tahoma" w:cs="Tahoma"/>
          <w:sz w:val="24"/>
          <w:szCs w:val="24"/>
        </w:rPr>
      </w:pPr>
      <w:r w:rsidRPr="00AD414C">
        <w:rPr>
          <w:rFonts w:ascii="Tahoma" w:hAnsi="Tahoma" w:cs="Tahoma"/>
          <w:sz w:val="24"/>
          <w:szCs w:val="24"/>
        </w:rPr>
        <w:t xml:space="preserve">The </w:t>
      </w:r>
      <w:proofErr w:type="spellStart"/>
      <w:r w:rsidRPr="00AD414C">
        <w:rPr>
          <w:rFonts w:ascii="Tahoma" w:hAnsi="Tahoma" w:cs="Tahoma"/>
          <w:sz w:val="24"/>
          <w:szCs w:val="24"/>
        </w:rPr>
        <w:t>Milkfed</w:t>
      </w:r>
      <w:proofErr w:type="spellEnd"/>
      <w:r w:rsidRPr="00AD414C">
        <w:rPr>
          <w:rFonts w:ascii="Tahoma" w:hAnsi="Tahoma" w:cs="Tahoma"/>
          <w:sz w:val="24"/>
          <w:szCs w:val="24"/>
        </w:rPr>
        <w:t xml:space="preserve"> Punjab informed that out of 350880 dairy fa</w:t>
      </w:r>
      <w:r w:rsidR="008E5D00">
        <w:rPr>
          <w:rFonts w:ascii="Tahoma" w:hAnsi="Tahoma" w:cs="Tahoma"/>
          <w:sz w:val="24"/>
          <w:szCs w:val="24"/>
        </w:rPr>
        <w:t>rmers of milk unions</w:t>
      </w:r>
      <w:r w:rsidR="009C1119">
        <w:rPr>
          <w:rFonts w:ascii="Tahoma" w:hAnsi="Tahoma" w:cs="Tahoma"/>
          <w:sz w:val="24"/>
          <w:szCs w:val="24"/>
        </w:rPr>
        <w:t>,</w:t>
      </w:r>
      <w:r w:rsidR="008E5D00">
        <w:rPr>
          <w:rFonts w:ascii="Tahoma" w:hAnsi="Tahoma" w:cs="Tahoma"/>
          <w:sz w:val="24"/>
          <w:szCs w:val="24"/>
        </w:rPr>
        <w:t xml:space="preserve"> 267082 case</w:t>
      </w:r>
      <w:r w:rsidRPr="00AD414C">
        <w:rPr>
          <w:rFonts w:ascii="Tahoma" w:hAnsi="Tahoma" w:cs="Tahoma"/>
          <w:sz w:val="24"/>
          <w:szCs w:val="24"/>
        </w:rPr>
        <w:t xml:space="preserve">s have been </w:t>
      </w:r>
      <w:r w:rsidR="008E5D00">
        <w:rPr>
          <w:rFonts w:ascii="Tahoma" w:hAnsi="Tahoma" w:cs="Tahoma"/>
          <w:sz w:val="24"/>
          <w:szCs w:val="24"/>
        </w:rPr>
        <w:t>forwarded</w:t>
      </w:r>
      <w:r w:rsidRPr="00AD414C">
        <w:rPr>
          <w:rFonts w:ascii="Tahoma" w:hAnsi="Tahoma" w:cs="Tahoma"/>
          <w:sz w:val="24"/>
          <w:szCs w:val="24"/>
        </w:rPr>
        <w:t xml:space="preserve"> </w:t>
      </w:r>
      <w:r w:rsidR="009C1119">
        <w:rPr>
          <w:rFonts w:ascii="Tahoma" w:hAnsi="Tahoma" w:cs="Tahoma"/>
          <w:sz w:val="24"/>
          <w:szCs w:val="24"/>
        </w:rPr>
        <w:t xml:space="preserve">to </w:t>
      </w:r>
      <w:r w:rsidRPr="00AD414C">
        <w:rPr>
          <w:rFonts w:ascii="Tahoma" w:hAnsi="Tahoma" w:cs="Tahoma"/>
          <w:sz w:val="24"/>
          <w:szCs w:val="24"/>
        </w:rPr>
        <w:t xml:space="preserve">Banks. Out of these applications only 24099 applications for </w:t>
      </w:r>
      <w:proofErr w:type="spellStart"/>
      <w:r w:rsidRPr="00AD414C">
        <w:rPr>
          <w:rFonts w:ascii="Tahoma" w:hAnsi="Tahoma" w:cs="Tahoma"/>
          <w:sz w:val="24"/>
          <w:szCs w:val="24"/>
        </w:rPr>
        <w:t>Rs</w:t>
      </w:r>
      <w:proofErr w:type="spellEnd"/>
      <w:r w:rsidRPr="00AD414C">
        <w:rPr>
          <w:rFonts w:ascii="Tahoma" w:hAnsi="Tahoma" w:cs="Tahoma"/>
          <w:sz w:val="24"/>
          <w:szCs w:val="24"/>
        </w:rPr>
        <w:t xml:space="preserve">. 263.29 crores have </w:t>
      </w:r>
      <w:r w:rsidR="009C1119">
        <w:rPr>
          <w:rFonts w:ascii="Tahoma" w:hAnsi="Tahoma" w:cs="Tahoma"/>
          <w:sz w:val="24"/>
          <w:szCs w:val="24"/>
        </w:rPr>
        <w:t xml:space="preserve">been </w:t>
      </w:r>
      <w:r w:rsidRPr="00AD414C">
        <w:rPr>
          <w:rFonts w:ascii="Tahoma" w:hAnsi="Tahoma" w:cs="Tahoma"/>
          <w:sz w:val="24"/>
          <w:szCs w:val="24"/>
        </w:rPr>
        <w:t xml:space="preserve">sanctioned by the Banks. </w:t>
      </w:r>
    </w:p>
    <w:p w14:paraId="4CF906DF" w14:textId="77777777" w:rsidR="00AD414C" w:rsidRPr="00AD414C" w:rsidRDefault="00AD414C" w:rsidP="00AD414C">
      <w:pPr>
        <w:pStyle w:val="NoSpacing"/>
        <w:jc w:val="both"/>
        <w:rPr>
          <w:rFonts w:ascii="Tahoma" w:hAnsi="Tahoma" w:cs="Tahoma"/>
          <w:sz w:val="24"/>
          <w:szCs w:val="24"/>
        </w:rPr>
      </w:pPr>
    </w:p>
    <w:p w14:paraId="0889764D" w14:textId="6453D0BC" w:rsidR="004418ED" w:rsidRPr="00AD414C" w:rsidRDefault="001B66BD" w:rsidP="00AD414C">
      <w:pPr>
        <w:pStyle w:val="NoSpacing"/>
        <w:jc w:val="both"/>
        <w:rPr>
          <w:rFonts w:ascii="Tahoma" w:hAnsi="Tahoma" w:cs="Tahoma"/>
          <w:sz w:val="24"/>
          <w:szCs w:val="24"/>
        </w:rPr>
      </w:pPr>
      <w:r w:rsidRPr="00AD414C">
        <w:rPr>
          <w:rFonts w:ascii="Tahoma" w:hAnsi="Tahoma" w:cs="Tahoma"/>
          <w:b/>
          <w:bCs/>
          <w:color w:val="000000"/>
          <w:sz w:val="24"/>
          <w:szCs w:val="24"/>
          <w:lang w:val="en-IN"/>
        </w:rPr>
        <w:t xml:space="preserve">Shri D.K. Gupta, Zonal Manager, Punjab Zone PNB &amp; Convener-SLBC Punjab advised all the </w:t>
      </w:r>
      <w:r w:rsidR="004418ED" w:rsidRPr="00AD414C">
        <w:rPr>
          <w:rFonts w:ascii="Tahoma" w:hAnsi="Tahoma" w:cs="Tahoma"/>
          <w:sz w:val="24"/>
          <w:szCs w:val="24"/>
        </w:rPr>
        <w:t>LDMs</w:t>
      </w:r>
      <w:r w:rsidRPr="00AD414C">
        <w:rPr>
          <w:rFonts w:ascii="Tahoma" w:hAnsi="Tahoma" w:cs="Tahoma"/>
          <w:sz w:val="24"/>
          <w:szCs w:val="24"/>
        </w:rPr>
        <w:t xml:space="preserve"> to reconciled number of applications received and forwarded to Banks</w:t>
      </w:r>
      <w:r w:rsidR="004418ED" w:rsidRPr="00AD414C">
        <w:rPr>
          <w:rFonts w:ascii="Tahoma" w:hAnsi="Tahoma" w:cs="Tahoma"/>
          <w:sz w:val="24"/>
          <w:szCs w:val="24"/>
        </w:rPr>
        <w:t xml:space="preserve"> with </w:t>
      </w:r>
      <w:proofErr w:type="spellStart"/>
      <w:r w:rsidR="004418ED" w:rsidRPr="00AD414C">
        <w:rPr>
          <w:rFonts w:ascii="Tahoma" w:hAnsi="Tahoma" w:cs="Tahoma"/>
          <w:sz w:val="24"/>
          <w:szCs w:val="24"/>
        </w:rPr>
        <w:t>Milkfed</w:t>
      </w:r>
      <w:proofErr w:type="spellEnd"/>
      <w:r w:rsidR="004418ED" w:rsidRPr="00AD414C">
        <w:rPr>
          <w:rFonts w:ascii="Tahoma" w:hAnsi="Tahoma" w:cs="Tahoma"/>
          <w:sz w:val="24"/>
          <w:szCs w:val="24"/>
        </w:rPr>
        <w:t xml:space="preserve"> &amp; Dairy Development, Punjab. </w:t>
      </w:r>
      <w:r w:rsidRPr="00AD414C">
        <w:rPr>
          <w:rFonts w:ascii="Tahoma" w:hAnsi="Tahoma" w:cs="Tahoma"/>
          <w:sz w:val="24"/>
          <w:szCs w:val="24"/>
        </w:rPr>
        <w:t xml:space="preserve">He further informed that as regards to </w:t>
      </w:r>
      <w:r w:rsidR="004418ED" w:rsidRPr="00AD414C">
        <w:rPr>
          <w:rFonts w:ascii="Tahoma" w:hAnsi="Tahoma" w:cs="Tahoma"/>
          <w:sz w:val="24"/>
          <w:szCs w:val="24"/>
        </w:rPr>
        <w:t xml:space="preserve">the number of applications with banks, sanctions are on </w:t>
      </w:r>
      <w:r w:rsidR="0059181B">
        <w:rPr>
          <w:rFonts w:ascii="Tahoma" w:hAnsi="Tahoma" w:cs="Tahoma"/>
          <w:sz w:val="24"/>
          <w:szCs w:val="24"/>
        </w:rPr>
        <w:t xml:space="preserve">the </w:t>
      </w:r>
      <w:r w:rsidR="004418ED" w:rsidRPr="00AD414C">
        <w:rPr>
          <w:rFonts w:ascii="Tahoma" w:hAnsi="Tahoma" w:cs="Tahoma"/>
          <w:sz w:val="24"/>
          <w:szCs w:val="24"/>
        </w:rPr>
        <w:t xml:space="preserve">lower side. </w:t>
      </w:r>
      <w:r w:rsidRPr="00AD414C">
        <w:rPr>
          <w:rFonts w:ascii="Tahoma" w:hAnsi="Tahoma" w:cs="Tahoma"/>
          <w:sz w:val="24"/>
          <w:szCs w:val="24"/>
        </w:rPr>
        <w:t xml:space="preserve">He requested Banks </w:t>
      </w:r>
      <w:r w:rsidR="004418ED" w:rsidRPr="00AD414C">
        <w:rPr>
          <w:rFonts w:ascii="Tahoma" w:hAnsi="Tahoma" w:cs="Tahoma"/>
          <w:sz w:val="24"/>
          <w:szCs w:val="24"/>
        </w:rPr>
        <w:t xml:space="preserve">to dispose of </w:t>
      </w:r>
      <w:r w:rsidR="0059181B">
        <w:rPr>
          <w:rFonts w:ascii="Tahoma" w:hAnsi="Tahoma" w:cs="Tahoma"/>
          <w:sz w:val="24"/>
          <w:szCs w:val="24"/>
        </w:rPr>
        <w:t xml:space="preserve">all </w:t>
      </w:r>
      <w:r w:rsidR="004418ED" w:rsidRPr="00AD414C">
        <w:rPr>
          <w:rFonts w:ascii="Tahoma" w:hAnsi="Tahoma" w:cs="Tahoma"/>
          <w:sz w:val="24"/>
          <w:szCs w:val="24"/>
        </w:rPr>
        <w:t>the pending applications immediately.</w:t>
      </w:r>
    </w:p>
    <w:p w14:paraId="1C8C20EC" w14:textId="77777777" w:rsidR="001B66BD" w:rsidRPr="00AD414C" w:rsidRDefault="001B66BD" w:rsidP="00AD414C">
      <w:pPr>
        <w:pStyle w:val="NoSpacing"/>
        <w:jc w:val="both"/>
        <w:rPr>
          <w:rFonts w:ascii="Tahoma" w:hAnsi="Tahoma" w:cs="Tahoma"/>
          <w:sz w:val="24"/>
          <w:szCs w:val="24"/>
        </w:rPr>
      </w:pPr>
    </w:p>
    <w:p w14:paraId="46D7B302" w14:textId="3606A643" w:rsidR="004418ED" w:rsidRDefault="001C0081" w:rsidP="00AD414C">
      <w:pPr>
        <w:pStyle w:val="NoSpacing"/>
        <w:jc w:val="both"/>
        <w:rPr>
          <w:rFonts w:ascii="Tahoma" w:hAnsi="Tahoma" w:cs="Tahoma"/>
          <w:sz w:val="24"/>
          <w:szCs w:val="24"/>
        </w:rPr>
      </w:pPr>
      <w:r w:rsidRPr="00AD414C">
        <w:rPr>
          <w:rFonts w:ascii="Tahoma" w:hAnsi="Tahoma" w:cs="Tahoma"/>
          <w:b/>
          <w:bCs/>
          <w:sz w:val="24"/>
          <w:szCs w:val="24"/>
          <w:lang w:val="en-IN"/>
        </w:rPr>
        <w:t xml:space="preserve">Sh. K A P Sinha, IAS, Principal Secretary Finance, Government of Punjab </w:t>
      </w:r>
      <w:r w:rsidRPr="0059181B">
        <w:rPr>
          <w:rFonts w:ascii="Tahoma" w:hAnsi="Tahoma" w:cs="Tahoma"/>
          <w:sz w:val="24"/>
          <w:szCs w:val="24"/>
          <w:lang w:val="en-IN"/>
        </w:rPr>
        <w:t xml:space="preserve">advised all the Banks to upload the KCC </w:t>
      </w:r>
      <w:r w:rsidRPr="0059181B">
        <w:rPr>
          <w:rFonts w:ascii="Tahoma" w:hAnsi="Tahoma" w:cs="Tahoma"/>
          <w:sz w:val="24"/>
          <w:szCs w:val="24"/>
        </w:rPr>
        <w:t>sanctioned on PMFBY portal on daily basis</w:t>
      </w:r>
      <w:r w:rsidRPr="00AD414C">
        <w:rPr>
          <w:rFonts w:ascii="Tahoma" w:hAnsi="Tahoma" w:cs="Tahoma"/>
          <w:sz w:val="24"/>
          <w:szCs w:val="24"/>
        </w:rPr>
        <w:t xml:space="preserve"> so that the</w:t>
      </w:r>
      <w:r w:rsidR="00073C76">
        <w:rPr>
          <w:rFonts w:ascii="Tahoma" w:hAnsi="Tahoma" w:cs="Tahoma"/>
          <w:sz w:val="24"/>
          <w:szCs w:val="24"/>
        </w:rPr>
        <w:t xml:space="preserve"> actual</w:t>
      </w:r>
      <w:r w:rsidRPr="00AD414C">
        <w:rPr>
          <w:rFonts w:ascii="Tahoma" w:hAnsi="Tahoma" w:cs="Tahoma"/>
          <w:sz w:val="24"/>
          <w:szCs w:val="24"/>
        </w:rPr>
        <w:t xml:space="preserve"> progress is reflected. He show</w:t>
      </w:r>
      <w:r w:rsidR="00073C76">
        <w:rPr>
          <w:rFonts w:ascii="Tahoma" w:hAnsi="Tahoma" w:cs="Tahoma"/>
          <w:sz w:val="24"/>
          <w:szCs w:val="24"/>
        </w:rPr>
        <w:t>ed</w:t>
      </w:r>
      <w:r w:rsidRPr="00AD414C">
        <w:rPr>
          <w:rFonts w:ascii="Tahoma" w:hAnsi="Tahoma" w:cs="Tahoma"/>
          <w:sz w:val="24"/>
          <w:szCs w:val="24"/>
        </w:rPr>
        <w:t xml:space="preserve"> his concern on </w:t>
      </w:r>
      <w:r w:rsidR="00073C76">
        <w:rPr>
          <w:rFonts w:ascii="Tahoma" w:hAnsi="Tahoma" w:cs="Tahoma"/>
          <w:sz w:val="24"/>
          <w:szCs w:val="24"/>
        </w:rPr>
        <w:t>non-</w:t>
      </w:r>
      <w:r w:rsidR="00073C76" w:rsidRPr="00AD414C">
        <w:rPr>
          <w:rFonts w:ascii="Tahoma" w:hAnsi="Tahoma" w:cs="Tahoma"/>
          <w:sz w:val="24"/>
          <w:szCs w:val="24"/>
        </w:rPr>
        <w:t>uploading</w:t>
      </w:r>
      <w:r w:rsidRPr="00AD414C">
        <w:rPr>
          <w:rFonts w:ascii="Tahoma" w:hAnsi="Tahoma" w:cs="Tahoma"/>
          <w:sz w:val="24"/>
          <w:szCs w:val="24"/>
        </w:rPr>
        <w:t xml:space="preserve"> of Data</w:t>
      </w:r>
      <w:r w:rsidR="00073C76">
        <w:rPr>
          <w:rFonts w:ascii="Tahoma" w:hAnsi="Tahoma" w:cs="Tahoma"/>
          <w:sz w:val="24"/>
          <w:szCs w:val="24"/>
        </w:rPr>
        <w:t>,</w:t>
      </w:r>
      <w:r w:rsidRPr="00AD414C">
        <w:rPr>
          <w:rFonts w:ascii="Tahoma" w:hAnsi="Tahoma" w:cs="Tahoma"/>
          <w:sz w:val="24"/>
          <w:szCs w:val="24"/>
        </w:rPr>
        <w:t xml:space="preserve"> as </w:t>
      </w:r>
      <w:r w:rsidR="004418ED" w:rsidRPr="00AD414C">
        <w:rPr>
          <w:rFonts w:ascii="Tahoma" w:hAnsi="Tahoma" w:cs="Tahoma"/>
          <w:sz w:val="24"/>
          <w:szCs w:val="24"/>
        </w:rPr>
        <w:t xml:space="preserve">only 12 banks have uploaded few of their sanctions. </w:t>
      </w:r>
    </w:p>
    <w:p w14:paraId="38253B05" w14:textId="77777777" w:rsidR="00073C76" w:rsidRPr="00AD414C" w:rsidRDefault="00073C76" w:rsidP="00AD414C">
      <w:pPr>
        <w:pStyle w:val="NoSpacing"/>
        <w:jc w:val="both"/>
        <w:rPr>
          <w:rFonts w:ascii="Tahoma" w:hAnsi="Tahoma" w:cs="Tahoma"/>
          <w:sz w:val="24"/>
          <w:szCs w:val="24"/>
        </w:rPr>
      </w:pPr>
    </w:p>
    <w:p w14:paraId="5BFB332F" w14:textId="77777777" w:rsidR="00BD5D5B" w:rsidRPr="00AD414C" w:rsidRDefault="00BD5D5B" w:rsidP="00AD414C">
      <w:pPr>
        <w:pStyle w:val="NoSpacing"/>
        <w:jc w:val="both"/>
        <w:rPr>
          <w:rFonts w:ascii="Tahoma" w:hAnsi="Tahoma" w:cs="Tahoma"/>
          <w:sz w:val="24"/>
          <w:szCs w:val="24"/>
        </w:rPr>
      </w:pPr>
      <w:r w:rsidRPr="00AD414C">
        <w:rPr>
          <w:rFonts w:ascii="Tahoma" w:hAnsi="Tahoma" w:cs="Tahoma"/>
          <w:sz w:val="24"/>
          <w:szCs w:val="24"/>
        </w:rPr>
        <w:t xml:space="preserve">The representative of SBI informed that </w:t>
      </w:r>
      <w:proofErr w:type="spellStart"/>
      <w:r w:rsidRPr="00AD414C">
        <w:rPr>
          <w:rFonts w:ascii="Tahoma" w:hAnsi="Tahoma" w:cs="Tahoma"/>
          <w:sz w:val="24"/>
          <w:szCs w:val="24"/>
        </w:rPr>
        <w:t>upto</w:t>
      </w:r>
      <w:proofErr w:type="spellEnd"/>
      <w:r w:rsidRPr="00AD414C">
        <w:rPr>
          <w:rFonts w:ascii="Tahoma" w:hAnsi="Tahoma" w:cs="Tahoma"/>
          <w:sz w:val="24"/>
          <w:szCs w:val="24"/>
        </w:rPr>
        <w:t xml:space="preserve"> date progress will be uploaded in the portal before 30.09.2020.</w:t>
      </w:r>
    </w:p>
    <w:p w14:paraId="4EE77BA6" w14:textId="77777777" w:rsidR="00874410" w:rsidRPr="00AD414C" w:rsidRDefault="00874410" w:rsidP="00AD414C">
      <w:pPr>
        <w:pStyle w:val="NoSpacing"/>
        <w:jc w:val="both"/>
        <w:rPr>
          <w:rFonts w:ascii="Tahoma" w:hAnsi="Tahoma" w:cs="Tahoma"/>
          <w:sz w:val="24"/>
          <w:szCs w:val="24"/>
        </w:rPr>
      </w:pPr>
    </w:p>
    <w:p w14:paraId="217F6686" w14:textId="7063C500" w:rsidR="00874410" w:rsidRPr="00AD414C" w:rsidRDefault="00874410" w:rsidP="00AD414C">
      <w:pPr>
        <w:pStyle w:val="NoSpacing"/>
        <w:jc w:val="both"/>
        <w:rPr>
          <w:rFonts w:ascii="Tahoma" w:hAnsi="Tahoma" w:cs="Tahoma"/>
          <w:sz w:val="24"/>
          <w:szCs w:val="24"/>
        </w:rPr>
      </w:pPr>
      <w:r w:rsidRPr="00AD414C">
        <w:rPr>
          <w:rFonts w:ascii="Tahoma" w:hAnsi="Tahoma" w:cs="Tahoma"/>
          <w:sz w:val="24"/>
          <w:szCs w:val="24"/>
        </w:rPr>
        <w:t xml:space="preserve">Sh. </w:t>
      </w:r>
      <w:proofErr w:type="spellStart"/>
      <w:r w:rsidRPr="00AD414C">
        <w:rPr>
          <w:rFonts w:ascii="Tahoma" w:hAnsi="Tahoma" w:cs="Tahoma"/>
          <w:sz w:val="24"/>
          <w:szCs w:val="24"/>
        </w:rPr>
        <w:t>Inderjit</w:t>
      </w:r>
      <w:proofErr w:type="spellEnd"/>
      <w:r w:rsidRPr="00AD414C">
        <w:rPr>
          <w:rFonts w:ascii="Tahoma" w:hAnsi="Tahoma" w:cs="Tahoma"/>
          <w:sz w:val="24"/>
          <w:szCs w:val="24"/>
        </w:rPr>
        <w:t xml:space="preserve"> Singh, Director, Dairy Department Punjab informed the house </w:t>
      </w:r>
      <w:r w:rsidR="005926FB">
        <w:rPr>
          <w:rFonts w:ascii="Tahoma" w:hAnsi="Tahoma" w:cs="Tahoma"/>
          <w:sz w:val="24"/>
          <w:szCs w:val="24"/>
        </w:rPr>
        <w:t xml:space="preserve">that </w:t>
      </w:r>
      <w:r w:rsidRPr="00AD414C">
        <w:rPr>
          <w:rFonts w:ascii="Tahoma" w:hAnsi="Tahoma" w:cs="Tahoma"/>
          <w:sz w:val="24"/>
          <w:szCs w:val="24"/>
        </w:rPr>
        <w:t xml:space="preserve">the campaign has been extended by the </w:t>
      </w:r>
      <w:r w:rsidR="008B5E9E">
        <w:rPr>
          <w:rFonts w:ascii="Tahoma" w:hAnsi="Tahoma" w:cs="Tahoma"/>
          <w:sz w:val="24"/>
          <w:szCs w:val="24"/>
        </w:rPr>
        <w:t>M</w:t>
      </w:r>
      <w:r w:rsidRPr="00AD414C">
        <w:rPr>
          <w:rFonts w:ascii="Tahoma" w:hAnsi="Tahoma" w:cs="Tahoma"/>
          <w:sz w:val="24"/>
          <w:szCs w:val="24"/>
        </w:rPr>
        <w:t xml:space="preserve">inistry </w:t>
      </w:r>
      <w:proofErr w:type="spellStart"/>
      <w:r w:rsidRPr="00AD414C">
        <w:rPr>
          <w:rFonts w:ascii="Tahoma" w:hAnsi="Tahoma" w:cs="Tahoma"/>
          <w:sz w:val="24"/>
          <w:szCs w:val="24"/>
        </w:rPr>
        <w:t>upto</w:t>
      </w:r>
      <w:proofErr w:type="spellEnd"/>
      <w:r w:rsidRPr="00AD414C">
        <w:rPr>
          <w:rFonts w:ascii="Tahoma" w:hAnsi="Tahoma" w:cs="Tahoma"/>
          <w:sz w:val="24"/>
          <w:szCs w:val="24"/>
        </w:rPr>
        <w:t xml:space="preserve"> 31.12.2020.</w:t>
      </w:r>
    </w:p>
    <w:p w14:paraId="2F8CE6A4" w14:textId="77777777" w:rsidR="001F5818" w:rsidRPr="00AD414C" w:rsidRDefault="001F5818" w:rsidP="00AD414C">
      <w:pPr>
        <w:pStyle w:val="NoSpacing"/>
        <w:jc w:val="both"/>
        <w:rPr>
          <w:rFonts w:ascii="Tahoma" w:hAnsi="Tahoma" w:cs="Tahoma"/>
          <w:sz w:val="24"/>
          <w:szCs w:val="24"/>
        </w:rPr>
      </w:pPr>
    </w:p>
    <w:p w14:paraId="4B78F1C0" w14:textId="77777777" w:rsidR="001F5818" w:rsidRPr="00073C76" w:rsidRDefault="001F5818" w:rsidP="00AD414C">
      <w:pPr>
        <w:pStyle w:val="NoSpacing"/>
        <w:jc w:val="both"/>
        <w:rPr>
          <w:rFonts w:ascii="Tahoma" w:hAnsi="Tahoma" w:cs="Tahoma"/>
          <w:b/>
          <w:bCs/>
          <w:sz w:val="24"/>
          <w:szCs w:val="24"/>
        </w:rPr>
      </w:pPr>
      <w:r w:rsidRPr="00073C76">
        <w:rPr>
          <w:rFonts w:ascii="Tahoma" w:hAnsi="Tahoma" w:cs="Tahoma"/>
          <w:b/>
          <w:bCs/>
          <w:sz w:val="24"/>
          <w:szCs w:val="24"/>
        </w:rPr>
        <w:t xml:space="preserve">Action: Banks/LDMs/Dairy Dev. </w:t>
      </w:r>
      <w:proofErr w:type="spellStart"/>
      <w:r w:rsidRPr="00073C76">
        <w:rPr>
          <w:rFonts w:ascii="Tahoma" w:hAnsi="Tahoma" w:cs="Tahoma"/>
          <w:b/>
          <w:bCs/>
          <w:sz w:val="24"/>
          <w:szCs w:val="24"/>
        </w:rPr>
        <w:t>Deptt</w:t>
      </w:r>
      <w:proofErr w:type="spellEnd"/>
      <w:r w:rsidRPr="00073C76">
        <w:rPr>
          <w:rFonts w:ascii="Tahoma" w:hAnsi="Tahoma" w:cs="Tahoma"/>
          <w:b/>
          <w:bCs/>
          <w:sz w:val="24"/>
          <w:szCs w:val="24"/>
        </w:rPr>
        <w:t>.</w:t>
      </w:r>
    </w:p>
    <w:p w14:paraId="79DF3A39" w14:textId="77777777" w:rsidR="00D133ED" w:rsidRPr="00AD414C" w:rsidRDefault="00D133ED" w:rsidP="00AD414C">
      <w:pPr>
        <w:pStyle w:val="NoSpacing"/>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395"/>
      </w:tblGrid>
      <w:tr w:rsidR="00D133ED" w:rsidRPr="00AD414C" w14:paraId="3F151774" w14:textId="77777777" w:rsidTr="00D133ED">
        <w:trPr>
          <w:trHeight w:val="530"/>
        </w:trPr>
        <w:tc>
          <w:tcPr>
            <w:tcW w:w="1867" w:type="dxa"/>
            <w:tcBorders>
              <w:top w:val="single" w:sz="4" w:space="0" w:color="auto"/>
              <w:left w:val="single" w:sz="4" w:space="0" w:color="auto"/>
              <w:bottom w:val="single" w:sz="4" w:space="0" w:color="auto"/>
              <w:right w:val="single" w:sz="4" w:space="0" w:color="auto"/>
            </w:tcBorders>
            <w:hideMark/>
          </w:tcPr>
          <w:p w14:paraId="03C996FE" w14:textId="77777777" w:rsidR="00D133ED" w:rsidRPr="00AD414C" w:rsidRDefault="00D133ED" w:rsidP="00AD414C">
            <w:pPr>
              <w:pStyle w:val="NoSpacing"/>
              <w:ind w:left="-108" w:right="-108"/>
              <w:jc w:val="both"/>
              <w:rPr>
                <w:rFonts w:ascii="Tahoma" w:hAnsi="Tahoma" w:cs="Tahoma"/>
                <w:b/>
                <w:bCs/>
                <w:sz w:val="24"/>
                <w:szCs w:val="24"/>
                <w:lang w:val="en-IN" w:eastAsia="en-IN"/>
              </w:rPr>
            </w:pPr>
            <w:r w:rsidRPr="00AD414C">
              <w:rPr>
                <w:rFonts w:ascii="Tahoma" w:hAnsi="Tahoma" w:cs="Tahoma"/>
                <w:b/>
                <w:bCs/>
                <w:sz w:val="24"/>
                <w:szCs w:val="24"/>
                <w:lang w:val="en-IN" w:eastAsia="en-IN"/>
              </w:rPr>
              <w:t>Item No. 2.5</w:t>
            </w:r>
          </w:p>
        </w:tc>
        <w:tc>
          <w:tcPr>
            <w:tcW w:w="7489" w:type="dxa"/>
            <w:tcBorders>
              <w:top w:val="single" w:sz="4" w:space="0" w:color="auto"/>
              <w:left w:val="single" w:sz="4" w:space="0" w:color="auto"/>
              <w:bottom w:val="single" w:sz="4" w:space="0" w:color="auto"/>
              <w:right w:val="single" w:sz="4" w:space="0" w:color="auto"/>
            </w:tcBorders>
            <w:hideMark/>
          </w:tcPr>
          <w:p w14:paraId="67B25288" w14:textId="77777777" w:rsidR="00D133ED" w:rsidRPr="00AD414C" w:rsidRDefault="00D133ED" w:rsidP="00AD414C">
            <w:pPr>
              <w:pStyle w:val="NoSpacing"/>
              <w:tabs>
                <w:tab w:val="left" w:pos="7371"/>
                <w:tab w:val="left" w:pos="7439"/>
              </w:tabs>
              <w:ind w:left="-99" w:right="567"/>
              <w:jc w:val="both"/>
              <w:rPr>
                <w:rFonts w:ascii="Tahoma" w:hAnsi="Tahoma" w:cs="Tahoma"/>
                <w:b/>
                <w:bCs/>
                <w:sz w:val="24"/>
                <w:szCs w:val="24"/>
                <w:lang w:val="en-IN" w:eastAsia="en-IN"/>
              </w:rPr>
            </w:pPr>
            <w:r w:rsidRPr="00AD414C">
              <w:rPr>
                <w:rFonts w:ascii="Tahoma" w:hAnsi="Tahoma" w:cs="Tahoma"/>
                <w:b/>
                <w:bCs/>
                <w:sz w:val="24"/>
                <w:szCs w:val="24"/>
                <w:lang w:val="en-IN" w:eastAsia="en-IN"/>
              </w:rPr>
              <w:t>Special Drive for issuance of KCC to 5437 Fish farmers in Punjab from 10.06.2020 to 10.08.2020 launched by Ministry of Fisheries, Animal Husbandry &amp; Dairying</w:t>
            </w:r>
          </w:p>
        </w:tc>
      </w:tr>
    </w:tbl>
    <w:p w14:paraId="27319422" w14:textId="77777777" w:rsidR="00D133ED" w:rsidRPr="00AD414C" w:rsidRDefault="00D133ED" w:rsidP="00AD414C">
      <w:pPr>
        <w:pStyle w:val="NoSpacing"/>
        <w:jc w:val="both"/>
        <w:rPr>
          <w:rFonts w:ascii="Tahoma" w:hAnsi="Tahoma" w:cs="Tahoma"/>
          <w:sz w:val="24"/>
          <w:szCs w:val="24"/>
        </w:rPr>
      </w:pPr>
    </w:p>
    <w:p w14:paraId="0BDBB818" w14:textId="57741F1C" w:rsidR="00073C76" w:rsidRDefault="00D133ED" w:rsidP="00AD414C">
      <w:pPr>
        <w:pStyle w:val="NoSpacing"/>
        <w:jc w:val="both"/>
        <w:rPr>
          <w:rFonts w:ascii="Tahoma" w:hAnsi="Tahoma" w:cs="Tahoma"/>
          <w:sz w:val="24"/>
          <w:szCs w:val="24"/>
        </w:rPr>
      </w:pPr>
      <w:r w:rsidRPr="00AD414C">
        <w:rPr>
          <w:rFonts w:ascii="Tahoma" w:hAnsi="Tahoma" w:cs="Tahoma"/>
          <w:sz w:val="24"/>
          <w:szCs w:val="24"/>
        </w:rPr>
        <w:t xml:space="preserve">Special Drive to sanction KCC to the fish farmers was running from 10.06.2020 to 10.08.2020. There are about 5437 fish farmers in Punjab. Fishery department officials have collected 298 applications from fish farmers and forwarded </w:t>
      </w:r>
      <w:r w:rsidR="00424F0F">
        <w:rPr>
          <w:rFonts w:ascii="Tahoma" w:hAnsi="Tahoma" w:cs="Tahoma"/>
          <w:sz w:val="24"/>
          <w:szCs w:val="24"/>
        </w:rPr>
        <w:t xml:space="preserve">them </w:t>
      </w:r>
      <w:r w:rsidRPr="00AD414C">
        <w:rPr>
          <w:rFonts w:ascii="Tahoma" w:hAnsi="Tahoma" w:cs="Tahoma"/>
          <w:sz w:val="24"/>
          <w:szCs w:val="24"/>
        </w:rPr>
        <w:t xml:space="preserve">to banks for sanction and disbursement. SLBC is regularly monitoring progress of banks. Out of these applications only 17 applications amounting to Rs.12.00 Lacs are sanctioned by the Banks. The performance of Banks is not found satisfactory. </w:t>
      </w:r>
    </w:p>
    <w:p w14:paraId="340CB1C5" w14:textId="339FE44E" w:rsidR="00D133ED" w:rsidRPr="00AD414C" w:rsidRDefault="00D133ED" w:rsidP="00AD414C">
      <w:pPr>
        <w:pStyle w:val="NoSpacing"/>
        <w:jc w:val="both"/>
        <w:rPr>
          <w:rFonts w:ascii="Tahoma" w:hAnsi="Tahoma" w:cs="Tahoma"/>
          <w:sz w:val="24"/>
          <w:szCs w:val="24"/>
        </w:rPr>
      </w:pPr>
      <w:r w:rsidRPr="00AD414C">
        <w:rPr>
          <w:rFonts w:ascii="Tahoma" w:hAnsi="Tahoma" w:cs="Tahoma"/>
          <w:sz w:val="24"/>
          <w:szCs w:val="24"/>
        </w:rPr>
        <w:lastRenderedPageBreak/>
        <w:t xml:space="preserve">The </w:t>
      </w:r>
      <w:r w:rsidRPr="00AD414C">
        <w:rPr>
          <w:rFonts w:ascii="Tahoma" w:hAnsi="Tahoma" w:cs="Tahoma"/>
          <w:b/>
          <w:bCs/>
          <w:color w:val="000000"/>
          <w:sz w:val="24"/>
          <w:szCs w:val="24"/>
          <w:lang w:val="en-IN"/>
        </w:rPr>
        <w:t xml:space="preserve">Convener-SLBC Punjab </w:t>
      </w:r>
      <w:r w:rsidRPr="00AD414C">
        <w:rPr>
          <w:rFonts w:ascii="Tahoma" w:hAnsi="Tahoma" w:cs="Tahoma"/>
          <w:sz w:val="24"/>
          <w:szCs w:val="24"/>
        </w:rPr>
        <w:t xml:space="preserve">requested all the Banks to dispose of </w:t>
      </w:r>
      <w:r w:rsidR="00424F0F">
        <w:rPr>
          <w:rFonts w:ascii="Tahoma" w:hAnsi="Tahoma" w:cs="Tahoma"/>
          <w:sz w:val="24"/>
          <w:szCs w:val="24"/>
        </w:rPr>
        <w:t>p</w:t>
      </w:r>
      <w:r w:rsidRPr="00AD414C">
        <w:rPr>
          <w:rFonts w:ascii="Tahoma" w:hAnsi="Tahoma" w:cs="Tahoma"/>
          <w:sz w:val="24"/>
          <w:szCs w:val="24"/>
        </w:rPr>
        <w:t xml:space="preserve">ending applications immediately. </w:t>
      </w:r>
    </w:p>
    <w:p w14:paraId="660CAF1A" w14:textId="5178A6E4" w:rsidR="00B7068D" w:rsidRPr="00073C76" w:rsidRDefault="00B7068D" w:rsidP="00AD414C">
      <w:pPr>
        <w:pStyle w:val="NoSpacing"/>
        <w:jc w:val="both"/>
        <w:rPr>
          <w:rFonts w:ascii="Tahoma" w:hAnsi="Tahoma" w:cs="Tahoma"/>
          <w:sz w:val="24"/>
          <w:szCs w:val="24"/>
        </w:rPr>
      </w:pPr>
      <w:r w:rsidRPr="00AD414C">
        <w:rPr>
          <w:rFonts w:ascii="Tahoma" w:hAnsi="Tahoma" w:cs="Tahoma"/>
          <w:b/>
          <w:bCs/>
          <w:sz w:val="24"/>
          <w:szCs w:val="24"/>
          <w:lang w:val="en-IN"/>
        </w:rPr>
        <w:t xml:space="preserve">Sh. K A P Sinha, IAS, Principal Secretary Finance, Government of Punjab </w:t>
      </w:r>
      <w:r w:rsidR="00743F91" w:rsidRPr="00073C76">
        <w:rPr>
          <w:rFonts w:ascii="Tahoma" w:hAnsi="Tahoma" w:cs="Tahoma"/>
          <w:sz w:val="24"/>
          <w:szCs w:val="24"/>
          <w:lang w:val="en-IN"/>
        </w:rPr>
        <w:t xml:space="preserve">again </w:t>
      </w:r>
      <w:r w:rsidRPr="00073C76">
        <w:rPr>
          <w:rFonts w:ascii="Tahoma" w:hAnsi="Tahoma" w:cs="Tahoma"/>
          <w:sz w:val="24"/>
          <w:szCs w:val="24"/>
          <w:lang w:val="en-IN"/>
        </w:rPr>
        <w:t xml:space="preserve">advised all the Banks to </w:t>
      </w:r>
      <w:r w:rsidR="000B107D" w:rsidRPr="00073C76">
        <w:rPr>
          <w:rFonts w:ascii="Tahoma" w:hAnsi="Tahoma" w:cs="Tahoma"/>
          <w:sz w:val="24"/>
          <w:szCs w:val="24"/>
          <w:lang w:val="en-IN"/>
        </w:rPr>
        <w:t>understand the meaning of Special Drive</w:t>
      </w:r>
      <w:r w:rsidR="00073C76">
        <w:rPr>
          <w:rFonts w:ascii="Tahoma" w:hAnsi="Tahoma" w:cs="Tahoma"/>
          <w:sz w:val="24"/>
          <w:szCs w:val="24"/>
          <w:lang w:val="en-IN"/>
        </w:rPr>
        <w:t xml:space="preserve">, dispose of all pending applications </w:t>
      </w:r>
      <w:r w:rsidR="000B107D" w:rsidRPr="00073C76">
        <w:rPr>
          <w:rFonts w:ascii="Tahoma" w:hAnsi="Tahoma" w:cs="Tahoma"/>
          <w:sz w:val="24"/>
          <w:szCs w:val="24"/>
          <w:lang w:val="en-IN"/>
        </w:rPr>
        <w:t xml:space="preserve">and </w:t>
      </w:r>
      <w:r w:rsidRPr="00073C76">
        <w:rPr>
          <w:rFonts w:ascii="Tahoma" w:hAnsi="Tahoma" w:cs="Tahoma"/>
          <w:sz w:val="24"/>
          <w:szCs w:val="24"/>
          <w:lang w:val="en-IN"/>
        </w:rPr>
        <w:t xml:space="preserve">upload the KCC </w:t>
      </w:r>
      <w:r w:rsidRPr="00073C76">
        <w:rPr>
          <w:rFonts w:ascii="Tahoma" w:hAnsi="Tahoma" w:cs="Tahoma"/>
          <w:sz w:val="24"/>
          <w:szCs w:val="24"/>
        </w:rPr>
        <w:t>sanctioned on PMFBY portal</w:t>
      </w:r>
      <w:r w:rsidR="00743F91" w:rsidRPr="00073C76">
        <w:rPr>
          <w:rFonts w:ascii="Tahoma" w:hAnsi="Tahoma" w:cs="Tahoma"/>
          <w:sz w:val="24"/>
          <w:szCs w:val="24"/>
        </w:rPr>
        <w:t>.</w:t>
      </w:r>
      <w:r w:rsidRPr="00073C76">
        <w:rPr>
          <w:rFonts w:ascii="Tahoma" w:hAnsi="Tahoma" w:cs="Tahoma"/>
          <w:sz w:val="24"/>
          <w:szCs w:val="24"/>
        </w:rPr>
        <w:t xml:space="preserve"> </w:t>
      </w:r>
    </w:p>
    <w:p w14:paraId="0FA65ECD" w14:textId="77777777" w:rsidR="00AD414C" w:rsidRPr="00AD414C" w:rsidRDefault="00AD414C" w:rsidP="00AD414C">
      <w:pPr>
        <w:pStyle w:val="NoSpacing"/>
        <w:jc w:val="both"/>
        <w:rPr>
          <w:rFonts w:ascii="Tahoma" w:hAnsi="Tahoma" w:cs="Tahoma"/>
          <w:sz w:val="24"/>
          <w:szCs w:val="24"/>
        </w:rPr>
      </w:pPr>
    </w:p>
    <w:p w14:paraId="7C8F9697" w14:textId="5AF4B5A2" w:rsidR="00466862" w:rsidRPr="00474E72" w:rsidRDefault="00466862" w:rsidP="00AD414C">
      <w:pPr>
        <w:pStyle w:val="NoSpacing"/>
        <w:jc w:val="both"/>
        <w:rPr>
          <w:rFonts w:ascii="Tahoma" w:hAnsi="Tahoma" w:cs="Tahoma"/>
          <w:sz w:val="24"/>
          <w:szCs w:val="24"/>
          <w:lang w:val="en-IN"/>
        </w:rPr>
      </w:pPr>
      <w:proofErr w:type="spellStart"/>
      <w:r w:rsidRPr="00AD414C">
        <w:rPr>
          <w:rFonts w:ascii="Tahoma" w:hAnsi="Tahoma" w:cs="Tahoma"/>
          <w:b/>
          <w:bCs/>
          <w:sz w:val="24"/>
          <w:szCs w:val="24"/>
          <w:lang w:val="en-IN"/>
        </w:rPr>
        <w:t>Arun</w:t>
      </w:r>
      <w:proofErr w:type="spellEnd"/>
      <w:r w:rsidRPr="00AD414C">
        <w:rPr>
          <w:rFonts w:ascii="Tahoma" w:hAnsi="Tahoma" w:cs="Tahoma"/>
          <w:b/>
          <w:bCs/>
          <w:sz w:val="24"/>
          <w:szCs w:val="24"/>
          <w:lang w:val="en-IN"/>
        </w:rPr>
        <w:t xml:space="preserve"> Sharma</w:t>
      </w:r>
      <w:r w:rsidRPr="00AD414C">
        <w:rPr>
          <w:rFonts w:ascii="Tahoma" w:hAnsi="Tahoma" w:cs="Tahoma"/>
          <w:sz w:val="24"/>
          <w:szCs w:val="24"/>
          <w:lang w:val="en-IN"/>
        </w:rPr>
        <w:t xml:space="preserve">, General Manager, Corporate Office, PNB, New Delhi informed the </w:t>
      </w:r>
      <w:r w:rsidR="008832C3">
        <w:rPr>
          <w:rFonts w:ascii="Tahoma" w:hAnsi="Tahoma" w:cs="Tahoma"/>
          <w:sz w:val="24"/>
          <w:szCs w:val="24"/>
          <w:lang w:val="en-IN"/>
        </w:rPr>
        <w:t xml:space="preserve">house that in Punjab State there </w:t>
      </w:r>
      <w:r w:rsidRPr="00AD414C">
        <w:rPr>
          <w:rFonts w:ascii="Tahoma" w:hAnsi="Tahoma" w:cs="Tahoma"/>
          <w:sz w:val="24"/>
          <w:szCs w:val="24"/>
          <w:lang w:val="en-IN"/>
        </w:rPr>
        <w:t xml:space="preserve">is a great potential </w:t>
      </w:r>
      <w:r w:rsidR="00073C76">
        <w:rPr>
          <w:rFonts w:ascii="Tahoma" w:hAnsi="Tahoma" w:cs="Tahoma"/>
          <w:sz w:val="24"/>
          <w:szCs w:val="24"/>
          <w:lang w:val="en-IN"/>
        </w:rPr>
        <w:t>for</w:t>
      </w:r>
      <w:r w:rsidRPr="00AD414C">
        <w:rPr>
          <w:rFonts w:ascii="Tahoma" w:hAnsi="Tahoma" w:cs="Tahoma"/>
          <w:sz w:val="24"/>
          <w:szCs w:val="24"/>
          <w:lang w:val="en-IN"/>
        </w:rPr>
        <w:t xml:space="preserve"> Dairy. He requested the Banks to co-ordinate with Dairy Development Department and RBI to bring the farmers under the </w:t>
      </w:r>
      <w:r w:rsidRPr="00474E72">
        <w:rPr>
          <w:rFonts w:ascii="Tahoma" w:hAnsi="Tahoma" w:cs="Tahoma"/>
          <w:sz w:val="24"/>
          <w:szCs w:val="24"/>
          <w:lang w:val="en-IN"/>
        </w:rPr>
        <w:t xml:space="preserve">umbrella of KCC.  </w:t>
      </w:r>
      <w:r w:rsidR="00073C76" w:rsidRPr="00474E72">
        <w:rPr>
          <w:rFonts w:ascii="Tahoma" w:hAnsi="Tahoma" w:cs="Tahoma"/>
          <w:sz w:val="24"/>
          <w:szCs w:val="24"/>
          <w:lang w:val="en-IN"/>
        </w:rPr>
        <w:t xml:space="preserve">He further requested the State Government to bring Animal Insurance Scheme </w:t>
      </w:r>
      <w:r w:rsidR="00474E72" w:rsidRPr="00474E72">
        <w:rPr>
          <w:rFonts w:ascii="Tahoma" w:hAnsi="Tahoma" w:cs="Tahoma"/>
          <w:sz w:val="24"/>
          <w:szCs w:val="24"/>
          <w:lang w:val="en-IN"/>
        </w:rPr>
        <w:t>at cheaper rate in the State as is being done in Haryana where</w:t>
      </w:r>
      <w:r w:rsidR="000E1B2B" w:rsidRPr="00474E72">
        <w:rPr>
          <w:rFonts w:ascii="Tahoma" w:hAnsi="Tahoma" w:cs="Tahoma"/>
          <w:sz w:val="24"/>
          <w:szCs w:val="24"/>
          <w:lang w:val="en-IN"/>
        </w:rPr>
        <w:t xml:space="preserve"> Rs.100</w:t>
      </w:r>
      <w:r w:rsidR="00474E72" w:rsidRPr="00474E72">
        <w:rPr>
          <w:rFonts w:ascii="Tahoma" w:hAnsi="Tahoma" w:cs="Tahoma"/>
          <w:sz w:val="24"/>
          <w:szCs w:val="24"/>
          <w:lang w:val="en-IN"/>
        </w:rPr>
        <w:t xml:space="preserve">.00 is recovered from the farmers </w:t>
      </w:r>
      <w:r w:rsidR="000E1B2B" w:rsidRPr="00474E72">
        <w:rPr>
          <w:rFonts w:ascii="Tahoma" w:hAnsi="Tahoma" w:cs="Tahoma"/>
          <w:sz w:val="24"/>
          <w:szCs w:val="24"/>
          <w:lang w:val="en-IN"/>
        </w:rPr>
        <w:t xml:space="preserve">and remaining amount is borne by the State Government. </w:t>
      </w:r>
    </w:p>
    <w:p w14:paraId="2B9120EF" w14:textId="77777777" w:rsidR="00AB2989" w:rsidRPr="00AD414C" w:rsidRDefault="00AB2989" w:rsidP="00AD414C">
      <w:pPr>
        <w:pStyle w:val="NoSpacing"/>
        <w:jc w:val="both"/>
        <w:rPr>
          <w:rFonts w:ascii="Tahoma" w:hAnsi="Tahoma" w:cs="Tahoma"/>
          <w:color w:val="FF0000"/>
          <w:sz w:val="24"/>
          <w:szCs w:val="24"/>
          <w:lang w:val="en-IN"/>
        </w:rPr>
      </w:pPr>
    </w:p>
    <w:p w14:paraId="3017641D" w14:textId="7DFE9A08" w:rsidR="000E1B2B" w:rsidRPr="00474E72" w:rsidRDefault="00AB2989" w:rsidP="00AD414C">
      <w:pPr>
        <w:pStyle w:val="PlainText"/>
        <w:jc w:val="both"/>
        <w:rPr>
          <w:rFonts w:ascii="Tahoma" w:hAnsi="Tahoma" w:cs="Tahoma"/>
          <w:sz w:val="24"/>
          <w:szCs w:val="24"/>
          <w:lang w:val="en-IN"/>
        </w:rPr>
      </w:pPr>
      <w:r w:rsidRPr="00AD414C">
        <w:rPr>
          <w:rFonts w:ascii="Tahoma" w:hAnsi="Tahoma" w:cs="Tahoma"/>
          <w:b/>
          <w:bCs/>
          <w:sz w:val="24"/>
          <w:szCs w:val="24"/>
          <w:lang w:val="en-IN"/>
        </w:rPr>
        <w:t xml:space="preserve">IMPORTANT: Sh. K A P Sinha, </w:t>
      </w:r>
      <w:r w:rsidRPr="00474E72">
        <w:rPr>
          <w:rFonts w:ascii="Tahoma" w:hAnsi="Tahoma" w:cs="Tahoma"/>
          <w:sz w:val="24"/>
          <w:szCs w:val="24"/>
          <w:lang w:val="en-IN"/>
        </w:rPr>
        <w:t xml:space="preserve">advised SLBC to form another Sub- Committee on this issue to see </w:t>
      </w:r>
      <w:r w:rsidR="00474E72" w:rsidRPr="00474E72">
        <w:rPr>
          <w:rFonts w:ascii="Tahoma" w:hAnsi="Tahoma" w:cs="Tahoma"/>
          <w:sz w:val="24"/>
          <w:szCs w:val="24"/>
          <w:lang w:val="en-IN"/>
        </w:rPr>
        <w:t>the constraints</w:t>
      </w:r>
      <w:r w:rsidRPr="00474E72">
        <w:rPr>
          <w:rFonts w:ascii="Tahoma" w:hAnsi="Tahoma" w:cs="Tahoma"/>
          <w:sz w:val="24"/>
          <w:szCs w:val="24"/>
          <w:lang w:val="en-IN"/>
        </w:rPr>
        <w:t>/</w:t>
      </w:r>
      <w:r w:rsidR="00474E72" w:rsidRPr="00474E72">
        <w:rPr>
          <w:rFonts w:ascii="Tahoma" w:hAnsi="Tahoma" w:cs="Tahoma"/>
          <w:sz w:val="24"/>
          <w:szCs w:val="24"/>
          <w:lang w:val="en-IN"/>
        </w:rPr>
        <w:t>difficulties faced</w:t>
      </w:r>
      <w:r w:rsidRPr="00474E72">
        <w:rPr>
          <w:rFonts w:ascii="Tahoma" w:hAnsi="Tahoma" w:cs="Tahoma"/>
          <w:sz w:val="24"/>
          <w:szCs w:val="24"/>
          <w:lang w:val="en-IN"/>
        </w:rPr>
        <w:t xml:space="preserve"> by farmers and Special Meeting is to be conducted to resolve the</w:t>
      </w:r>
      <w:r w:rsidR="00A846E3">
        <w:rPr>
          <w:rFonts w:ascii="Tahoma" w:hAnsi="Tahoma" w:cs="Tahoma"/>
          <w:sz w:val="24"/>
          <w:szCs w:val="24"/>
          <w:lang w:val="en-IN"/>
        </w:rPr>
        <w:t>se</w:t>
      </w:r>
      <w:r w:rsidRPr="00474E72">
        <w:rPr>
          <w:rFonts w:ascii="Tahoma" w:hAnsi="Tahoma" w:cs="Tahoma"/>
          <w:sz w:val="24"/>
          <w:szCs w:val="24"/>
          <w:lang w:val="en-IN"/>
        </w:rPr>
        <w:t xml:space="preserve"> issues. The members of the committee </w:t>
      </w:r>
      <w:r w:rsidR="008832C3" w:rsidRPr="00474E72">
        <w:rPr>
          <w:rFonts w:ascii="Tahoma" w:hAnsi="Tahoma" w:cs="Tahoma"/>
          <w:sz w:val="24"/>
          <w:szCs w:val="24"/>
          <w:lang w:val="en-IN"/>
        </w:rPr>
        <w:t xml:space="preserve">can </w:t>
      </w:r>
      <w:r w:rsidRPr="00474E72">
        <w:rPr>
          <w:rFonts w:ascii="Tahoma" w:hAnsi="Tahoma" w:cs="Tahoma"/>
          <w:sz w:val="24"/>
          <w:szCs w:val="24"/>
          <w:lang w:val="en-IN"/>
        </w:rPr>
        <w:t xml:space="preserve">be RBI, </w:t>
      </w:r>
      <w:proofErr w:type="spellStart"/>
      <w:r w:rsidRPr="00474E72">
        <w:rPr>
          <w:rFonts w:ascii="Tahoma" w:hAnsi="Tahoma" w:cs="Tahoma"/>
          <w:sz w:val="24"/>
          <w:szCs w:val="24"/>
          <w:lang w:val="en-IN"/>
        </w:rPr>
        <w:t>Deptt</w:t>
      </w:r>
      <w:proofErr w:type="spellEnd"/>
      <w:r w:rsidRPr="00474E72">
        <w:rPr>
          <w:rFonts w:ascii="Tahoma" w:hAnsi="Tahoma" w:cs="Tahoma"/>
          <w:sz w:val="24"/>
          <w:szCs w:val="24"/>
          <w:lang w:val="en-IN"/>
        </w:rPr>
        <w:t>. of Institutional finance and Banking, Major Banks and Dairy Development Department Punjab.</w:t>
      </w:r>
      <w:r w:rsidR="00474E72" w:rsidRPr="00474E72">
        <w:rPr>
          <w:rFonts w:ascii="Tahoma" w:hAnsi="Tahoma" w:cs="Tahoma"/>
          <w:sz w:val="24"/>
          <w:szCs w:val="24"/>
          <w:lang w:val="en-IN"/>
        </w:rPr>
        <w:t xml:space="preserve"> </w:t>
      </w:r>
      <w:r w:rsidR="000E1B2B" w:rsidRPr="00474E72">
        <w:rPr>
          <w:rFonts w:ascii="Tahoma" w:hAnsi="Tahoma" w:cs="Tahoma"/>
          <w:sz w:val="24"/>
          <w:szCs w:val="24"/>
          <w:lang w:val="en-IN"/>
        </w:rPr>
        <w:t xml:space="preserve">He further advised that this issue should also be discussed in the DCC meetings and </w:t>
      </w:r>
      <w:r w:rsidR="00474E72">
        <w:rPr>
          <w:rFonts w:ascii="Tahoma" w:hAnsi="Tahoma" w:cs="Tahoma"/>
          <w:sz w:val="24"/>
          <w:szCs w:val="24"/>
          <w:lang w:val="en-IN"/>
        </w:rPr>
        <w:t xml:space="preserve">monitor </w:t>
      </w:r>
      <w:r w:rsidR="000E1B2B" w:rsidRPr="00474E72">
        <w:rPr>
          <w:rFonts w:ascii="Tahoma" w:hAnsi="Tahoma" w:cs="Tahoma"/>
          <w:sz w:val="24"/>
          <w:szCs w:val="24"/>
          <w:lang w:val="en-IN"/>
        </w:rPr>
        <w:t xml:space="preserve">the weak area to improve the performance. </w:t>
      </w:r>
    </w:p>
    <w:p w14:paraId="0C687AFD" w14:textId="77777777" w:rsidR="000E1B2B" w:rsidRPr="00AD414C" w:rsidRDefault="000E1B2B" w:rsidP="00AD414C">
      <w:pPr>
        <w:pStyle w:val="PlainText"/>
        <w:jc w:val="both"/>
        <w:rPr>
          <w:rFonts w:ascii="Tahoma" w:hAnsi="Tahoma" w:cs="Tahoma"/>
          <w:b/>
          <w:bCs/>
          <w:sz w:val="24"/>
          <w:szCs w:val="24"/>
          <w:lang w:val="en-IN"/>
        </w:rPr>
      </w:pPr>
    </w:p>
    <w:p w14:paraId="1F42F635" w14:textId="77777777" w:rsidR="000E1B2B" w:rsidRPr="00AD414C" w:rsidRDefault="000E1B2B" w:rsidP="00AD414C">
      <w:pPr>
        <w:pStyle w:val="PlainText"/>
        <w:jc w:val="both"/>
        <w:rPr>
          <w:rFonts w:ascii="Tahoma" w:hAnsi="Tahoma" w:cs="Tahoma"/>
          <w:b/>
          <w:bCs/>
          <w:sz w:val="24"/>
          <w:szCs w:val="24"/>
          <w:lang w:val="en-IN"/>
        </w:rPr>
      </w:pPr>
      <w:r w:rsidRPr="00AD414C">
        <w:rPr>
          <w:rFonts w:ascii="Tahoma" w:hAnsi="Tahoma" w:cs="Tahoma"/>
          <w:b/>
          <w:bCs/>
          <w:sz w:val="24"/>
          <w:szCs w:val="24"/>
          <w:lang w:val="en-IN"/>
        </w:rPr>
        <w:t>The Regional Director, RBI suggested that data from other SLBC’s be sought to compare the position.</w:t>
      </w:r>
    </w:p>
    <w:p w14:paraId="66EC0EDE" w14:textId="77777777" w:rsidR="001F5818" w:rsidRPr="00AD414C" w:rsidRDefault="001F5818" w:rsidP="00AD414C">
      <w:pPr>
        <w:pStyle w:val="PlainText"/>
        <w:jc w:val="both"/>
        <w:rPr>
          <w:rFonts w:ascii="Tahoma" w:hAnsi="Tahoma" w:cs="Tahoma"/>
          <w:bCs/>
          <w:color w:val="000000" w:themeColor="text1"/>
          <w:sz w:val="24"/>
          <w:szCs w:val="24"/>
        </w:rPr>
      </w:pPr>
    </w:p>
    <w:p w14:paraId="09033CA9" w14:textId="77777777" w:rsidR="001F5818" w:rsidRPr="00474E72" w:rsidRDefault="001F5818" w:rsidP="00AD414C">
      <w:pPr>
        <w:pStyle w:val="NoSpacing"/>
        <w:jc w:val="both"/>
        <w:rPr>
          <w:rFonts w:ascii="Tahoma" w:hAnsi="Tahoma" w:cs="Tahoma"/>
          <w:b/>
          <w:bCs/>
          <w:sz w:val="24"/>
          <w:szCs w:val="24"/>
        </w:rPr>
      </w:pPr>
      <w:r w:rsidRPr="00474E72">
        <w:rPr>
          <w:rFonts w:ascii="Tahoma" w:hAnsi="Tahoma" w:cs="Tahoma"/>
          <w:b/>
          <w:bCs/>
          <w:sz w:val="24"/>
          <w:szCs w:val="24"/>
        </w:rPr>
        <w:t xml:space="preserve">Action: Banks/LDMs/Fishery </w:t>
      </w:r>
      <w:proofErr w:type="spellStart"/>
      <w:r w:rsidRPr="00474E72">
        <w:rPr>
          <w:rFonts w:ascii="Tahoma" w:hAnsi="Tahoma" w:cs="Tahoma"/>
          <w:b/>
          <w:bCs/>
          <w:sz w:val="24"/>
          <w:szCs w:val="24"/>
        </w:rPr>
        <w:t>Deptt</w:t>
      </w:r>
      <w:proofErr w:type="spellEnd"/>
      <w:r w:rsidRPr="00474E72">
        <w:rPr>
          <w:rFonts w:ascii="Tahoma" w:hAnsi="Tahoma" w:cs="Tahoma"/>
          <w:b/>
          <w:bCs/>
          <w:sz w:val="24"/>
          <w:szCs w:val="24"/>
        </w:rPr>
        <w:t>.</w:t>
      </w:r>
    </w:p>
    <w:p w14:paraId="5C3AC2FC" w14:textId="77777777" w:rsidR="001F5818" w:rsidRPr="00AD414C" w:rsidRDefault="001F5818" w:rsidP="00AD414C">
      <w:pPr>
        <w:pStyle w:val="PlainText"/>
        <w:jc w:val="both"/>
        <w:rPr>
          <w:rFonts w:ascii="Tahoma" w:hAnsi="Tahoma" w:cs="Tahoma"/>
          <w:bCs/>
          <w:color w:val="000000" w:themeColor="text1"/>
          <w:sz w:val="24"/>
          <w:szCs w:val="24"/>
        </w:rPr>
      </w:pPr>
    </w:p>
    <w:p w14:paraId="5557221A" w14:textId="77777777" w:rsidR="00AB2989" w:rsidRPr="00AD414C" w:rsidRDefault="00AB2989" w:rsidP="00AD414C">
      <w:pPr>
        <w:pStyle w:val="PlainText"/>
        <w:jc w:val="both"/>
        <w:rPr>
          <w:rFonts w:ascii="Tahoma" w:hAnsi="Tahoma" w:cs="Tahoma"/>
          <w:bCs/>
          <w:color w:val="000000" w:themeColor="text1"/>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F5129A" w:rsidRPr="00AD414C" w14:paraId="4D5FD587" w14:textId="77777777" w:rsidTr="00F5129A">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41026" w14:textId="77777777" w:rsidR="00F5129A" w:rsidRPr="00AD414C" w:rsidRDefault="00F5129A" w:rsidP="00AD414C">
            <w:pPr>
              <w:pStyle w:val="NoSpacing"/>
              <w:jc w:val="both"/>
              <w:rPr>
                <w:rFonts w:ascii="Tahoma" w:hAnsi="Tahoma" w:cs="Tahoma"/>
                <w:b/>
                <w:bCs/>
                <w:sz w:val="24"/>
                <w:szCs w:val="24"/>
                <w:lang w:val="en-IN" w:eastAsia="en-IN"/>
              </w:rPr>
            </w:pPr>
            <w:r w:rsidRPr="00AD414C">
              <w:rPr>
                <w:rFonts w:ascii="Tahoma" w:hAnsi="Tahoma" w:cs="Tahoma"/>
                <w:b/>
                <w:bCs/>
                <w:sz w:val="24"/>
                <w:szCs w:val="24"/>
                <w:lang w:val="en-IN" w:eastAsia="en-IN"/>
              </w:rPr>
              <w:t>Item No. 2.7</w:t>
            </w:r>
          </w:p>
        </w:tc>
        <w:tc>
          <w:tcPr>
            <w:tcW w:w="7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C26F9" w14:textId="77777777" w:rsidR="00F5129A" w:rsidRPr="00AD414C" w:rsidRDefault="00F5129A" w:rsidP="00AD414C">
            <w:pPr>
              <w:pStyle w:val="NoSpacing"/>
              <w:jc w:val="both"/>
              <w:rPr>
                <w:rFonts w:ascii="Tahoma" w:hAnsi="Tahoma" w:cs="Tahoma"/>
                <w:b/>
                <w:bCs/>
                <w:sz w:val="24"/>
                <w:szCs w:val="24"/>
                <w:lang w:val="en-IN" w:eastAsia="en-IN"/>
              </w:rPr>
            </w:pPr>
            <w:r w:rsidRPr="00AD414C">
              <w:rPr>
                <w:rFonts w:ascii="Tahoma" w:hAnsi="Tahoma" w:cs="Tahoma"/>
                <w:b/>
                <w:bCs/>
                <w:sz w:val="24"/>
                <w:szCs w:val="24"/>
                <w:lang w:val="en-IN" w:eastAsia="en-IN"/>
              </w:rPr>
              <w:t xml:space="preserve">PM Street Vendors </w:t>
            </w:r>
            <w:proofErr w:type="spellStart"/>
            <w:r w:rsidRPr="00AD414C">
              <w:rPr>
                <w:rFonts w:ascii="Tahoma" w:hAnsi="Tahoma" w:cs="Tahoma"/>
                <w:b/>
                <w:bCs/>
                <w:sz w:val="24"/>
                <w:szCs w:val="24"/>
                <w:lang w:val="en-IN" w:eastAsia="en-IN"/>
              </w:rPr>
              <w:t>AtmaNirbharNidhi</w:t>
            </w:r>
            <w:proofErr w:type="spellEnd"/>
            <w:r w:rsidRPr="00AD414C">
              <w:rPr>
                <w:rFonts w:ascii="Tahoma" w:hAnsi="Tahoma" w:cs="Tahoma"/>
                <w:b/>
                <w:bCs/>
                <w:sz w:val="24"/>
                <w:szCs w:val="24"/>
                <w:lang w:val="en-IN" w:eastAsia="en-IN"/>
              </w:rPr>
              <w:t xml:space="preserve"> (PM </w:t>
            </w:r>
            <w:proofErr w:type="spellStart"/>
            <w:r w:rsidRPr="00AD414C">
              <w:rPr>
                <w:rFonts w:ascii="Tahoma" w:hAnsi="Tahoma" w:cs="Tahoma"/>
                <w:b/>
                <w:bCs/>
                <w:sz w:val="24"/>
                <w:szCs w:val="24"/>
                <w:lang w:val="en-IN" w:eastAsia="en-IN"/>
              </w:rPr>
              <w:t>SVANidhi</w:t>
            </w:r>
            <w:proofErr w:type="spellEnd"/>
            <w:r w:rsidRPr="00AD414C">
              <w:rPr>
                <w:rFonts w:ascii="Tahoma" w:hAnsi="Tahoma" w:cs="Tahoma"/>
                <w:b/>
                <w:bCs/>
                <w:sz w:val="24"/>
                <w:szCs w:val="24"/>
                <w:lang w:val="en-IN" w:eastAsia="en-IN"/>
              </w:rPr>
              <w:t>) a special Micro Credit Facility Scheme</w:t>
            </w:r>
          </w:p>
        </w:tc>
      </w:tr>
    </w:tbl>
    <w:p w14:paraId="708F8949" w14:textId="77777777" w:rsidR="00F5129A" w:rsidRPr="00AD414C" w:rsidRDefault="00F5129A" w:rsidP="00AD414C">
      <w:pPr>
        <w:pStyle w:val="PlainText"/>
        <w:jc w:val="both"/>
        <w:rPr>
          <w:rFonts w:ascii="Tahoma" w:hAnsi="Tahoma" w:cs="Tahoma"/>
          <w:b/>
          <w:bCs/>
          <w:sz w:val="24"/>
          <w:szCs w:val="24"/>
        </w:rPr>
      </w:pPr>
    </w:p>
    <w:p w14:paraId="4D92AF47" w14:textId="67C0D2C4" w:rsidR="00F5129A" w:rsidRPr="00AD414C" w:rsidRDefault="00F5129A" w:rsidP="00AD414C">
      <w:pPr>
        <w:autoSpaceDE w:val="0"/>
        <w:autoSpaceDN w:val="0"/>
        <w:spacing w:after="0" w:line="240" w:lineRule="auto"/>
        <w:jc w:val="both"/>
        <w:rPr>
          <w:rFonts w:ascii="Tahoma" w:hAnsi="Tahoma" w:cs="Tahoma"/>
          <w:sz w:val="24"/>
          <w:szCs w:val="24"/>
        </w:rPr>
      </w:pPr>
      <w:r w:rsidRPr="00AD414C">
        <w:rPr>
          <w:rFonts w:ascii="Tahoma" w:hAnsi="Tahoma" w:cs="Tahoma"/>
          <w:sz w:val="24"/>
          <w:szCs w:val="24"/>
        </w:rPr>
        <w:t xml:space="preserve">As per announcement made by Hon'ble </w:t>
      </w:r>
      <w:r w:rsidR="00A66359">
        <w:rPr>
          <w:rFonts w:ascii="Tahoma" w:hAnsi="Tahoma" w:cs="Tahoma"/>
          <w:sz w:val="24"/>
          <w:szCs w:val="24"/>
        </w:rPr>
        <w:t xml:space="preserve">Union </w:t>
      </w:r>
      <w:r w:rsidRPr="00AD414C">
        <w:rPr>
          <w:rFonts w:ascii="Tahoma" w:hAnsi="Tahoma" w:cs="Tahoma"/>
          <w:sz w:val="24"/>
          <w:szCs w:val="24"/>
        </w:rPr>
        <w:t xml:space="preserve">Finance Minister, during her address on May 14, 2020, Ministry of Housing and Urban Affairs has launched PM Street Vendors </w:t>
      </w:r>
      <w:proofErr w:type="spellStart"/>
      <w:r w:rsidRPr="00AD414C">
        <w:rPr>
          <w:rFonts w:ascii="Tahoma" w:hAnsi="Tahoma" w:cs="Tahoma"/>
          <w:sz w:val="24"/>
          <w:szCs w:val="24"/>
        </w:rPr>
        <w:t>AtmaNirbharNidhi</w:t>
      </w:r>
      <w:proofErr w:type="spellEnd"/>
      <w:r w:rsidRPr="00AD414C">
        <w:rPr>
          <w:rFonts w:ascii="Tahoma" w:hAnsi="Tahoma" w:cs="Tahoma"/>
          <w:sz w:val="24"/>
          <w:szCs w:val="24"/>
        </w:rPr>
        <w:t xml:space="preserve"> (PM </w:t>
      </w:r>
      <w:proofErr w:type="spellStart"/>
      <w:r w:rsidRPr="00AD414C">
        <w:rPr>
          <w:rFonts w:ascii="Tahoma" w:hAnsi="Tahoma" w:cs="Tahoma"/>
          <w:sz w:val="24"/>
          <w:szCs w:val="24"/>
        </w:rPr>
        <w:t>SVANidhi</w:t>
      </w:r>
      <w:proofErr w:type="spellEnd"/>
      <w:r w:rsidRPr="00AD414C">
        <w:rPr>
          <w:rFonts w:ascii="Tahoma" w:hAnsi="Tahoma" w:cs="Tahoma"/>
          <w:sz w:val="24"/>
          <w:szCs w:val="24"/>
        </w:rPr>
        <w:t>), a Special Micro-Credit Facility Scheme for providing affordable loan to street vendors to resume their livelihoods that have been adversely affected due to Covid-19 lockdown.</w:t>
      </w:r>
    </w:p>
    <w:p w14:paraId="0F5B1714" w14:textId="77777777" w:rsidR="00F5129A" w:rsidRPr="00AD414C" w:rsidRDefault="00F5129A" w:rsidP="00AD414C">
      <w:pPr>
        <w:autoSpaceDE w:val="0"/>
        <w:autoSpaceDN w:val="0"/>
        <w:spacing w:after="0" w:line="240" w:lineRule="auto"/>
        <w:jc w:val="both"/>
        <w:rPr>
          <w:rFonts w:ascii="Tahoma" w:hAnsi="Tahoma" w:cs="Tahoma"/>
          <w:sz w:val="24"/>
          <w:szCs w:val="24"/>
        </w:rPr>
      </w:pPr>
      <w:r w:rsidRPr="00AD414C">
        <w:rPr>
          <w:rFonts w:ascii="Tahoma" w:hAnsi="Tahoma" w:cs="Tahoma"/>
          <w:sz w:val="24"/>
          <w:szCs w:val="24"/>
        </w:rPr>
        <w:t xml:space="preserve">PM </w:t>
      </w:r>
      <w:proofErr w:type="spellStart"/>
      <w:r w:rsidRPr="00AD414C">
        <w:rPr>
          <w:rFonts w:ascii="Tahoma" w:hAnsi="Tahoma" w:cs="Tahoma"/>
          <w:sz w:val="24"/>
          <w:szCs w:val="24"/>
        </w:rPr>
        <w:t>SVANidhi</w:t>
      </w:r>
      <w:proofErr w:type="spellEnd"/>
      <w:r w:rsidRPr="00AD414C">
        <w:rPr>
          <w:rFonts w:ascii="Tahoma" w:hAnsi="Tahoma" w:cs="Tahoma"/>
          <w:sz w:val="24"/>
          <w:szCs w:val="24"/>
        </w:rPr>
        <w:t xml:space="preserve"> targets to benefit over 50 lakh Street Vendors, who had been vending on or before 24 March, 2020, in urban areas. </w:t>
      </w:r>
    </w:p>
    <w:p w14:paraId="34911D67" w14:textId="59DD531E" w:rsidR="00F5129A" w:rsidRPr="00AD414C" w:rsidRDefault="00F5129A" w:rsidP="00AD414C">
      <w:pPr>
        <w:autoSpaceDE w:val="0"/>
        <w:autoSpaceDN w:val="0"/>
        <w:spacing w:after="0" w:line="240" w:lineRule="auto"/>
        <w:jc w:val="both"/>
        <w:rPr>
          <w:rFonts w:ascii="Tahoma" w:hAnsi="Tahoma" w:cs="Tahoma"/>
          <w:sz w:val="24"/>
          <w:szCs w:val="24"/>
        </w:rPr>
      </w:pPr>
      <w:r w:rsidRPr="00AD414C">
        <w:rPr>
          <w:rFonts w:ascii="Tahoma" w:hAnsi="Tahoma" w:cs="Tahoma"/>
          <w:sz w:val="24"/>
          <w:szCs w:val="24"/>
        </w:rPr>
        <w:t xml:space="preserve">The representative of SUDA informed the details of the scheme to the house. He requested all the Banks to dispose </w:t>
      </w:r>
      <w:r w:rsidR="008832C3" w:rsidRPr="00AD414C">
        <w:rPr>
          <w:rFonts w:ascii="Tahoma" w:hAnsi="Tahoma" w:cs="Tahoma"/>
          <w:sz w:val="24"/>
          <w:szCs w:val="24"/>
        </w:rPr>
        <w:t>of</w:t>
      </w:r>
      <w:r w:rsidR="00A66359">
        <w:rPr>
          <w:rFonts w:ascii="Tahoma" w:hAnsi="Tahoma" w:cs="Tahoma"/>
          <w:sz w:val="24"/>
          <w:szCs w:val="24"/>
        </w:rPr>
        <w:t xml:space="preserve"> </w:t>
      </w:r>
      <w:r w:rsidRPr="00AD414C">
        <w:rPr>
          <w:rFonts w:ascii="Tahoma" w:hAnsi="Tahoma" w:cs="Tahoma"/>
          <w:sz w:val="24"/>
          <w:szCs w:val="24"/>
        </w:rPr>
        <w:t xml:space="preserve">pending applications from the portal immediately. </w:t>
      </w:r>
    </w:p>
    <w:p w14:paraId="3E21C8AB" w14:textId="70BF08BD" w:rsidR="00F5129A" w:rsidRPr="00AD414C" w:rsidRDefault="00F5129A" w:rsidP="00AD414C">
      <w:pPr>
        <w:autoSpaceDE w:val="0"/>
        <w:autoSpaceDN w:val="0"/>
        <w:spacing w:after="0" w:line="240" w:lineRule="auto"/>
        <w:jc w:val="both"/>
        <w:rPr>
          <w:rFonts w:ascii="Tahoma" w:hAnsi="Tahoma" w:cs="Tahoma"/>
          <w:sz w:val="24"/>
          <w:szCs w:val="24"/>
          <w:lang w:val="en-IN"/>
        </w:rPr>
      </w:pPr>
      <w:proofErr w:type="spellStart"/>
      <w:r w:rsidRPr="00AD414C">
        <w:rPr>
          <w:rFonts w:ascii="Tahoma" w:hAnsi="Tahoma" w:cs="Tahoma"/>
          <w:b/>
          <w:bCs/>
          <w:sz w:val="24"/>
          <w:szCs w:val="24"/>
          <w:lang w:val="en-IN"/>
        </w:rPr>
        <w:t>Arun</w:t>
      </w:r>
      <w:proofErr w:type="spellEnd"/>
      <w:r w:rsidRPr="00AD414C">
        <w:rPr>
          <w:rFonts w:ascii="Tahoma" w:hAnsi="Tahoma" w:cs="Tahoma"/>
          <w:b/>
          <w:bCs/>
          <w:sz w:val="24"/>
          <w:szCs w:val="24"/>
          <w:lang w:val="en-IN"/>
        </w:rPr>
        <w:t xml:space="preserve"> Sharma</w:t>
      </w:r>
      <w:r w:rsidRPr="00AD414C">
        <w:rPr>
          <w:rFonts w:ascii="Tahoma" w:hAnsi="Tahoma" w:cs="Tahoma"/>
          <w:sz w:val="24"/>
          <w:szCs w:val="24"/>
          <w:lang w:val="en-IN"/>
        </w:rPr>
        <w:t xml:space="preserve">, General Manager, PNB requested </w:t>
      </w:r>
      <w:r w:rsidRPr="00AD414C">
        <w:rPr>
          <w:rFonts w:ascii="Tahoma" w:hAnsi="Tahoma" w:cs="Tahoma"/>
          <w:b/>
          <w:bCs/>
          <w:sz w:val="24"/>
          <w:szCs w:val="24"/>
          <w:lang w:val="en-IN"/>
        </w:rPr>
        <w:t xml:space="preserve">Shri </w:t>
      </w:r>
      <w:proofErr w:type="spellStart"/>
      <w:r w:rsidRPr="00AD414C">
        <w:rPr>
          <w:rFonts w:ascii="Tahoma" w:hAnsi="Tahoma" w:cs="Tahoma"/>
          <w:b/>
          <w:bCs/>
          <w:sz w:val="24"/>
          <w:szCs w:val="24"/>
          <w:lang w:val="en-IN"/>
        </w:rPr>
        <w:t>Anshuman</w:t>
      </w:r>
      <w:proofErr w:type="spellEnd"/>
      <w:r w:rsidRPr="00AD414C">
        <w:rPr>
          <w:rFonts w:ascii="Tahoma" w:hAnsi="Tahoma" w:cs="Tahoma"/>
          <w:b/>
          <w:bCs/>
          <w:sz w:val="24"/>
          <w:szCs w:val="24"/>
          <w:lang w:val="en-IN"/>
        </w:rPr>
        <w:t xml:space="preserve"> Sharma, </w:t>
      </w:r>
      <w:r w:rsidRPr="00AD414C">
        <w:rPr>
          <w:rFonts w:ascii="Tahoma" w:hAnsi="Tahoma" w:cs="Tahoma"/>
          <w:sz w:val="24"/>
          <w:szCs w:val="24"/>
          <w:lang w:val="en-IN"/>
        </w:rPr>
        <w:t xml:space="preserve">Director, Department of Financial Services, Ministry of Finance, Government of India, to get the repayment period reviewed from the concerned Ministry as period of One Year is not sufficient as the vendors are also under stress due to COVID-19. Sh. </w:t>
      </w:r>
      <w:proofErr w:type="spellStart"/>
      <w:r w:rsidRPr="00AD414C">
        <w:rPr>
          <w:rFonts w:ascii="Tahoma" w:hAnsi="Tahoma" w:cs="Tahoma"/>
          <w:sz w:val="24"/>
          <w:szCs w:val="24"/>
          <w:lang w:val="en-IN"/>
        </w:rPr>
        <w:t>Anshuman</w:t>
      </w:r>
      <w:proofErr w:type="spellEnd"/>
      <w:r w:rsidRPr="00AD414C">
        <w:rPr>
          <w:rFonts w:ascii="Tahoma" w:hAnsi="Tahoma" w:cs="Tahoma"/>
          <w:sz w:val="24"/>
          <w:szCs w:val="24"/>
          <w:lang w:val="en-IN"/>
        </w:rPr>
        <w:t xml:space="preserve"> Sharma assured the house for taking up the matter with concerned Ministry.</w:t>
      </w:r>
    </w:p>
    <w:p w14:paraId="1CA66AB1" w14:textId="0ECF0909" w:rsidR="009F7A4A" w:rsidRPr="00474E72" w:rsidRDefault="009F7A4A" w:rsidP="00AD414C">
      <w:pPr>
        <w:pStyle w:val="NoSpacing"/>
        <w:jc w:val="both"/>
        <w:rPr>
          <w:rFonts w:ascii="Tahoma" w:hAnsi="Tahoma" w:cs="Tahoma"/>
          <w:b/>
          <w:bCs/>
          <w:sz w:val="24"/>
          <w:szCs w:val="24"/>
        </w:rPr>
      </w:pPr>
      <w:r w:rsidRPr="00474E72">
        <w:rPr>
          <w:rFonts w:ascii="Tahoma" w:hAnsi="Tahoma" w:cs="Tahoma"/>
          <w:b/>
          <w:bCs/>
          <w:sz w:val="24"/>
          <w:szCs w:val="24"/>
        </w:rPr>
        <w:t>Action: Banks</w:t>
      </w:r>
    </w:p>
    <w:p w14:paraId="3757CCF0" w14:textId="77777777" w:rsidR="00B02DB2" w:rsidRPr="00AD414C" w:rsidRDefault="00B02DB2" w:rsidP="00AD414C">
      <w:pPr>
        <w:pStyle w:val="NoSpacing"/>
        <w:jc w:val="both"/>
        <w:rPr>
          <w:rFonts w:ascii="Tahoma" w:hAnsi="Tahoma" w:cs="Tahoma"/>
          <w:b/>
          <w:bCs/>
          <w:color w:val="000000"/>
          <w:sz w:val="24"/>
          <w:szCs w:val="24"/>
          <w:lang w:val="en-IN"/>
        </w:rPr>
      </w:pPr>
    </w:p>
    <w:tbl>
      <w:tblPr>
        <w:tblW w:w="0" w:type="auto"/>
        <w:tblInd w:w="-5" w:type="dxa"/>
        <w:tblCellMar>
          <w:left w:w="0" w:type="dxa"/>
          <w:right w:w="0" w:type="dxa"/>
        </w:tblCellMar>
        <w:tblLook w:val="04A0" w:firstRow="1" w:lastRow="0" w:firstColumn="1" w:lastColumn="0" w:noHBand="0" w:noVBand="1"/>
      </w:tblPr>
      <w:tblGrid>
        <w:gridCol w:w="2430"/>
        <w:gridCol w:w="6390"/>
      </w:tblGrid>
      <w:tr w:rsidR="00B02DB2" w:rsidRPr="00AD414C" w14:paraId="0DC254AB" w14:textId="77777777" w:rsidTr="00B02DB2">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DD55A" w14:textId="77777777" w:rsidR="00B02DB2" w:rsidRPr="00AD414C" w:rsidRDefault="00B02DB2" w:rsidP="00AD414C">
            <w:pPr>
              <w:pStyle w:val="PlainText"/>
              <w:ind w:left="180"/>
              <w:jc w:val="both"/>
              <w:rPr>
                <w:rFonts w:ascii="Tahoma" w:hAnsi="Tahoma" w:cs="Tahoma"/>
                <w:b/>
                <w:bCs/>
                <w:color w:val="000000"/>
                <w:sz w:val="24"/>
                <w:szCs w:val="24"/>
              </w:rPr>
            </w:pPr>
            <w:r w:rsidRPr="00AD414C">
              <w:rPr>
                <w:rFonts w:ascii="Tahoma" w:hAnsi="Tahoma" w:cs="Tahoma"/>
                <w:b/>
                <w:bCs/>
                <w:color w:val="000000"/>
                <w:sz w:val="24"/>
                <w:szCs w:val="24"/>
              </w:rPr>
              <w:t>Item No. 3</w:t>
            </w:r>
          </w:p>
        </w:tc>
        <w:tc>
          <w:tcPr>
            <w:tcW w:w="6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CEA015" w14:textId="77777777" w:rsidR="00B02DB2" w:rsidRPr="00AD414C" w:rsidRDefault="00B02DB2" w:rsidP="00AD414C">
            <w:pPr>
              <w:pStyle w:val="PlainText"/>
              <w:ind w:left="180"/>
              <w:jc w:val="both"/>
              <w:rPr>
                <w:rFonts w:ascii="Tahoma" w:hAnsi="Tahoma" w:cs="Tahoma"/>
                <w:b/>
                <w:bCs/>
                <w:color w:val="000000"/>
                <w:sz w:val="24"/>
                <w:szCs w:val="24"/>
              </w:rPr>
            </w:pPr>
            <w:r w:rsidRPr="00AD414C">
              <w:rPr>
                <w:rFonts w:ascii="Tahoma" w:hAnsi="Tahoma" w:cs="Tahoma"/>
                <w:b/>
                <w:bCs/>
                <w:color w:val="000000"/>
                <w:sz w:val="24"/>
                <w:szCs w:val="24"/>
              </w:rPr>
              <w:t>Overall CD Ratio</w:t>
            </w:r>
          </w:p>
          <w:p w14:paraId="01E01CED" w14:textId="77777777" w:rsidR="00B02DB2" w:rsidRPr="00AD414C" w:rsidRDefault="00B02DB2" w:rsidP="00AD414C">
            <w:pPr>
              <w:pStyle w:val="PlainText"/>
              <w:ind w:left="180"/>
              <w:jc w:val="both"/>
              <w:rPr>
                <w:rFonts w:ascii="Tahoma" w:hAnsi="Tahoma" w:cs="Tahoma"/>
                <w:b/>
                <w:bCs/>
                <w:color w:val="000000"/>
                <w:sz w:val="24"/>
                <w:szCs w:val="24"/>
              </w:rPr>
            </w:pPr>
          </w:p>
        </w:tc>
      </w:tr>
    </w:tbl>
    <w:p w14:paraId="7336C9CF" w14:textId="77777777" w:rsidR="00B02DB2" w:rsidRPr="00AD414C" w:rsidRDefault="00B02DB2" w:rsidP="00AD414C">
      <w:pPr>
        <w:pStyle w:val="PlainText"/>
        <w:jc w:val="both"/>
        <w:rPr>
          <w:rFonts w:ascii="Tahoma" w:hAnsi="Tahoma" w:cs="Tahoma"/>
          <w:color w:val="000000"/>
          <w:sz w:val="24"/>
          <w:szCs w:val="24"/>
        </w:rPr>
      </w:pPr>
    </w:p>
    <w:p w14:paraId="17E9090E" w14:textId="7E6AA7EC" w:rsidR="00B02DB2" w:rsidRPr="00AD414C" w:rsidRDefault="007B213A" w:rsidP="00AD414C">
      <w:pPr>
        <w:pStyle w:val="PlainText"/>
        <w:jc w:val="both"/>
        <w:rPr>
          <w:rFonts w:ascii="Tahoma" w:hAnsi="Tahoma" w:cs="Tahoma"/>
          <w:color w:val="000000"/>
          <w:sz w:val="24"/>
          <w:szCs w:val="24"/>
        </w:rPr>
      </w:pPr>
      <w:r w:rsidRPr="00AD414C">
        <w:rPr>
          <w:rFonts w:ascii="Tahoma" w:hAnsi="Tahoma" w:cs="Tahoma"/>
          <w:b/>
          <w:bCs/>
          <w:sz w:val="24"/>
          <w:szCs w:val="24"/>
          <w:lang w:val="en-IN"/>
        </w:rPr>
        <w:t xml:space="preserve">Sh. K A P Sinha, IAS, Principal Secretary Finance, Government of Punjab </w:t>
      </w:r>
      <w:r w:rsidR="00B02DB2" w:rsidRPr="00AD414C">
        <w:rPr>
          <w:rFonts w:ascii="Tahoma" w:hAnsi="Tahoma" w:cs="Tahoma"/>
          <w:sz w:val="24"/>
          <w:szCs w:val="24"/>
        </w:rPr>
        <w:t xml:space="preserve">took </w:t>
      </w:r>
      <w:r w:rsidR="005A2A12">
        <w:rPr>
          <w:rFonts w:ascii="Tahoma" w:hAnsi="Tahoma" w:cs="Tahoma"/>
          <w:sz w:val="24"/>
          <w:szCs w:val="24"/>
        </w:rPr>
        <w:t xml:space="preserve">up </w:t>
      </w:r>
      <w:r w:rsidR="00B02DB2" w:rsidRPr="00AD414C">
        <w:rPr>
          <w:rFonts w:ascii="Tahoma" w:hAnsi="Tahoma" w:cs="Tahoma"/>
          <w:sz w:val="24"/>
          <w:szCs w:val="24"/>
        </w:rPr>
        <w:t xml:space="preserve">the issue of decline in CD ratio very seriously and asked </w:t>
      </w:r>
      <w:r w:rsidR="005A2A12">
        <w:rPr>
          <w:rFonts w:ascii="Tahoma" w:hAnsi="Tahoma" w:cs="Tahoma"/>
          <w:sz w:val="24"/>
          <w:szCs w:val="24"/>
        </w:rPr>
        <w:t xml:space="preserve">for </w:t>
      </w:r>
      <w:r w:rsidR="00B02DB2" w:rsidRPr="00AD414C">
        <w:rPr>
          <w:rFonts w:ascii="Tahoma" w:hAnsi="Tahoma" w:cs="Tahoma"/>
          <w:sz w:val="24"/>
          <w:szCs w:val="24"/>
        </w:rPr>
        <w:t>the reason</w:t>
      </w:r>
      <w:r w:rsidR="00E3207B" w:rsidRPr="00AD414C">
        <w:rPr>
          <w:rFonts w:ascii="Tahoma" w:hAnsi="Tahoma" w:cs="Tahoma"/>
          <w:sz w:val="24"/>
          <w:szCs w:val="24"/>
        </w:rPr>
        <w:t>s</w:t>
      </w:r>
      <w:r w:rsidR="005A2A12">
        <w:rPr>
          <w:rFonts w:ascii="Tahoma" w:hAnsi="Tahoma" w:cs="Tahoma"/>
          <w:sz w:val="24"/>
          <w:szCs w:val="24"/>
        </w:rPr>
        <w:t>.</w:t>
      </w:r>
      <w:r w:rsidR="00B02DB2" w:rsidRPr="00AD414C">
        <w:rPr>
          <w:rFonts w:ascii="Tahoma" w:hAnsi="Tahoma" w:cs="Tahoma"/>
          <w:sz w:val="24"/>
          <w:szCs w:val="24"/>
        </w:rPr>
        <w:t xml:space="preserve"> Banks/LDMs</w:t>
      </w:r>
      <w:r w:rsidR="00E3207B" w:rsidRPr="00AD414C">
        <w:rPr>
          <w:rFonts w:ascii="Tahoma" w:hAnsi="Tahoma" w:cs="Tahoma"/>
          <w:sz w:val="24"/>
          <w:szCs w:val="24"/>
        </w:rPr>
        <w:t xml:space="preserve"> were advised </w:t>
      </w:r>
      <w:r w:rsidR="00B02DB2" w:rsidRPr="00AD414C">
        <w:rPr>
          <w:rFonts w:ascii="Tahoma" w:hAnsi="Tahoma" w:cs="Tahoma"/>
          <w:sz w:val="24"/>
          <w:szCs w:val="24"/>
        </w:rPr>
        <w:t xml:space="preserve">to take corrective steps immediately and SLBC </w:t>
      </w:r>
      <w:r w:rsidR="005A2A12">
        <w:rPr>
          <w:rFonts w:ascii="Tahoma" w:hAnsi="Tahoma" w:cs="Tahoma"/>
          <w:sz w:val="24"/>
          <w:szCs w:val="24"/>
        </w:rPr>
        <w:t>shall</w:t>
      </w:r>
      <w:r w:rsidR="00B02DB2" w:rsidRPr="00AD414C">
        <w:rPr>
          <w:rFonts w:ascii="Tahoma" w:hAnsi="Tahoma" w:cs="Tahoma"/>
          <w:sz w:val="24"/>
          <w:szCs w:val="24"/>
        </w:rPr>
        <w:t xml:space="preserve"> monitor the issue on monthly basis.  </w:t>
      </w:r>
    </w:p>
    <w:p w14:paraId="2D643096" w14:textId="02922475" w:rsidR="00B02DB2" w:rsidRPr="00AD414C" w:rsidRDefault="007B213A" w:rsidP="00AD414C">
      <w:pPr>
        <w:pStyle w:val="PlainText"/>
        <w:jc w:val="both"/>
        <w:rPr>
          <w:rFonts w:ascii="Tahoma" w:hAnsi="Tahoma" w:cs="Tahoma"/>
          <w:color w:val="000000"/>
          <w:sz w:val="24"/>
          <w:szCs w:val="24"/>
        </w:rPr>
      </w:pPr>
      <w:r w:rsidRPr="00AD414C">
        <w:rPr>
          <w:rFonts w:ascii="Tahoma" w:hAnsi="Tahoma" w:cs="Tahoma"/>
          <w:color w:val="000000"/>
          <w:sz w:val="24"/>
          <w:szCs w:val="24"/>
        </w:rPr>
        <w:t>H</w:t>
      </w:r>
      <w:r w:rsidR="00B02DB2" w:rsidRPr="00AD414C">
        <w:rPr>
          <w:rFonts w:ascii="Tahoma" w:hAnsi="Tahoma" w:cs="Tahoma"/>
          <w:color w:val="000000"/>
          <w:sz w:val="24"/>
          <w:szCs w:val="24"/>
        </w:rPr>
        <w:t xml:space="preserve">e requested the Banks </w:t>
      </w:r>
      <w:r w:rsidR="00B84244">
        <w:rPr>
          <w:rFonts w:ascii="Tahoma" w:hAnsi="Tahoma" w:cs="Tahoma"/>
          <w:color w:val="000000"/>
          <w:sz w:val="24"/>
          <w:szCs w:val="24"/>
        </w:rPr>
        <w:t>with CD Ratio</w:t>
      </w:r>
      <w:r w:rsidR="00B02DB2" w:rsidRPr="00AD414C">
        <w:rPr>
          <w:rFonts w:ascii="Tahoma" w:hAnsi="Tahoma" w:cs="Tahoma"/>
          <w:color w:val="000000"/>
          <w:sz w:val="24"/>
          <w:szCs w:val="24"/>
        </w:rPr>
        <w:t xml:space="preserve"> below 60% </w:t>
      </w:r>
      <w:r w:rsidR="00B84244">
        <w:rPr>
          <w:rFonts w:ascii="Tahoma" w:hAnsi="Tahoma" w:cs="Tahoma"/>
          <w:color w:val="000000"/>
          <w:sz w:val="24"/>
          <w:szCs w:val="24"/>
        </w:rPr>
        <w:t>to</w:t>
      </w:r>
      <w:r w:rsidR="00B02DB2" w:rsidRPr="00AD414C">
        <w:rPr>
          <w:rFonts w:ascii="Tahoma" w:hAnsi="Tahoma" w:cs="Tahoma"/>
          <w:color w:val="000000"/>
          <w:sz w:val="24"/>
          <w:szCs w:val="24"/>
        </w:rPr>
        <w:t xml:space="preserve"> improve their position. The Branches in the semi urban </w:t>
      </w:r>
      <w:r w:rsidR="00EE6EDD">
        <w:rPr>
          <w:rFonts w:ascii="Tahoma" w:hAnsi="Tahoma" w:cs="Tahoma"/>
          <w:color w:val="000000"/>
          <w:sz w:val="24"/>
          <w:szCs w:val="24"/>
        </w:rPr>
        <w:t xml:space="preserve">areas </w:t>
      </w:r>
      <w:r w:rsidR="00B02DB2" w:rsidRPr="00AD414C">
        <w:rPr>
          <w:rFonts w:ascii="Tahoma" w:hAnsi="Tahoma" w:cs="Tahoma"/>
          <w:color w:val="000000"/>
          <w:sz w:val="24"/>
          <w:szCs w:val="24"/>
        </w:rPr>
        <w:t>which are below 60%, needs to be monitored closely.</w:t>
      </w:r>
    </w:p>
    <w:p w14:paraId="77A8ADDA" w14:textId="77777777" w:rsidR="009F7A4A" w:rsidRPr="00AD414C" w:rsidRDefault="009F7A4A" w:rsidP="00AD414C">
      <w:pPr>
        <w:pStyle w:val="PlainText"/>
        <w:jc w:val="both"/>
        <w:rPr>
          <w:rFonts w:ascii="Tahoma" w:hAnsi="Tahoma" w:cs="Tahoma"/>
          <w:color w:val="000000"/>
          <w:sz w:val="24"/>
          <w:szCs w:val="24"/>
        </w:rPr>
      </w:pPr>
    </w:p>
    <w:p w14:paraId="1D22695A" w14:textId="77777777" w:rsidR="009F7A4A" w:rsidRPr="00474E72" w:rsidRDefault="009F7A4A" w:rsidP="00AD414C">
      <w:pPr>
        <w:pStyle w:val="NoSpacing"/>
        <w:jc w:val="both"/>
        <w:rPr>
          <w:rFonts w:ascii="Tahoma" w:hAnsi="Tahoma" w:cs="Tahoma"/>
          <w:b/>
          <w:bCs/>
          <w:sz w:val="24"/>
          <w:szCs w:val="24"/>
        </w:rPr>
      </w:pPr>
      <w:r w:rsidRPr="00474E72">
        <w:rPr>
          <w:rFonts w:ascii="Tahoma" w:hAnsi="Tahoma" w:cs="Tahoma"/>
          <w:b/>
          <w:bCs/>
          <w:sz w:val="24"/>
          <w:szCs w:val="24"/>
        </w:rPr>
        <w:t>Action: Banks</w:t>
      </w:r>
    </w:p>
    <w:p w14:paraId="4C305D90" w14:textId="77777777" w:rsidR="006C1878" w:rsidRPr="00AD414C" w:rsidRDefault="006C1878" w:rsidP="00AD414C">
      <w:pPr>
        <w:pStyle w:val="PlainText"/>
        <w:jc w:val="both"/>
        <w:rPr>
          <w:rFonts w:ascii="Tahoma" w:hAnsi="Tahoma" w:cs="Tahoma"/>
          <w:color w:val="000000"/>
          <w:sz w:val="24"/>
          <w:szCs w:val="24"/>
        </w:rPr>
      </w:pPr>
    </w:p>
    <w:tbl>
      <w:tblPr>
        <w:tblW w:w="16740" w:type="dxa"/>
        <w:tblInd w:w="108" w:type="dxa"/>
        <w:tblCellMar>
          <w:left w:w="0" w:type="dxa"/>
          <w:right w:w="0" w:type="dxa"/>
        </w:tblCellMar>
        <w:tblLook w:val="04A0" w:firstRow="1" w:lastRow="0" w:firstColumn="1" w:lastColumn="0" w:noHBand="0" w:noVBand="1"/>
      </w:tblPr>
      <w:tblGrid>
        <w:gridCol w:w="2340"/>
        <w:gridCol w:w="6907"/>
        <w:gridCol w:w="7493"/>
      </w:tblGrid>
      <w:tr w:rsidR="00B02DB2" w:rsidRPr="00AD414C" w14:paraId="07EFA4E6" w14:textId="77777777" w:rsidTr="00B02DB2">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23C2B" w14:textId="77777777" w:rsidR="00B02DB2" w:rsidRPr="00AD414C" w:rsidRDefault="00B02DB2" w:rsidP="00AD414C">
            <w:pPr>
              <w:pStyle w:val="NoSpacing"/>
              <w:jc w:val="both"/>
              <w:rPr>
                <w:rFonts w:ascii="Tahoma" w:eastAsia="Times New Roman" w:hAnsi="Tahoma" w:cs="Tahoma"/>
                <w:b/>
                <w:bCs/>
                <w:color w:val="000000"/>
                <w:sz w:val="24"/>
                <w:szCs w:val="24"/>
              </w:rPr>
            </w:pPr>
            <w:r w:rsidRPr="00AD414C">
              <w:rPr>
                <w:rFonts w:ascii="Tahoma" w:hAnsi="Tahoma" w:cs="Tahoma"/>
                <w:b/>
                <w:bCs/>
                <w:color w:val="000000"/>
                <w:sz w:val="24"/>
                <w:szCs w:val="24"/>
              </w:rPr>
              <w:t xml:space="preserve">Item No. </w:t>
            </w:r>
            <w:r w:rsidR="0096729D" w:rsidRPr="00AD414C">
              <w:rPr>
                <w:rFonts w:ascii="Tahoma" w:hAnsi="Tahoma" w:cs="Tahoma"/>
                <w:b/>
                <w:bCs/>
                <w:color w:val="000000"/>
                <w:sz w:val="24"/>
                <w:szCs w:val="24"/>
              </w:rPr>
              <w:t>3.</w:t>
            </w:r>
            <w:r w:rsidRPr="00AD414C">
              <w:rPr>
                <w:rFonts w:ascii="Tahoma" w:hAnsi="Tahoma" w:cs="Tahoma"/>
                <w:b/>
                <w:bCs/>
                <w:color w:val="000000"/>
                <w:sz w:val="24"/>
                <w:szCs w:val="24"/>
              </w:rPr>
              <w:t>4</w:t>
            </w:r>
          </w:p>
        </w:tc>
        <w:tc>
          <w:tcPr>
            <w:tcW w:w="6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B3C2C" w14:textId="77777777" w:rsidR="00B02DB2" w:rsidRPr="00AD414C" w:rsidRDefault="00CD25A0" w:rsidP="00AD414C">
            <w:pPr>
              <w:pStyle w:val="NoSpacing"/>
              <w:jc w:val="both"/>
              <w:rPr>
                <w:rFonts w:ascii="Tahoma" w:eastAsia="Times New Roman" w:hAnsi="Tahoma" w:cs="Tahoma"/>
                <w:b/>
                <w:bCs/>
                <w:color w:val="000000"/>
                <w:sz w:val="24"/>
                <w:szCs w:val="24"/>
              </w:rPr>
            </w:pPr>
            <w:r w:rsidRPr="00AD414C">
              <w:rPr>
                <w:rFonts w:ascii="Tahoma" w:hAnsi="Tahoma" w:cs="Tahoma"/>
                <w:b/>
                <w:bCs/>
                <w:color w:val="000000" w:themeColor="text1"/>
                <w:sz w:val="24"/>
                <w:szCs w:val="24"/>
              </w:rPr>
              <w:t>Credit Deposit Ratio – Implementation of the Recommendations of Expert Group on CD Ratio</w:t>
            </w:r>
          </w:p>
        </w:tc>
        <w:tc>
          <w:tcPr>
            <w:tcW w:w="7493" w:type="dxa"/>
            <w:tcMar>
              <w:top w:w="0" w:type="dxa"/>
              <w:left w:w="108" w:type="dxa"/>
              <w:bottom w:w="0" w:type="dxa"/>
              <w:right w:w="108" w:type="dxa"/>
            </w:tcMar>
          </w:tcPr>
          <w:p w14:paraId="4A505C3E" w14:textId="77777777" w:rsidR="00B02DB2" w:rsidRPr="00AD414C" w:rsidRDefault="00B02DB2" w:rsidP="00AD414C">
            <w:pPr>
              <w:pStyle w:val="NoSpacing"/>
              <w:jc w:val="both"/>
              <w:rPr>
                <w:rFonts w:ascii="Tahoma" w:eastAsia="Times New Roman" w:hAnsi="Tahoma" w:cs="Tahoma"/>
                <w:color w:val="000000"/>
                <w:sz w:val="24"/>
                <w:szCs w:val="24"/>
              </w:rPr>
            </w:pPr>
          </w:p>
        </w:tc>
      </w:tr>
    </w:tbl>
    <w:p w14:paraId="0F95AE06" w14:textId="77777777" w:rsidR="00B02DB2" w:rsidRPr="00AD414C" w:rsidRDefault="00B02DB2" w:rsidP="00AD414C">
      <w:pPr>
        <w:pStyle w:val="PlainText"/>
        <w:jc w:val="both"/>
        <w:rPr>
          <w:rFonts w:ascii="Tahoma" w:hAnsi="Tahoma" w:cs="Tahoma"/>
          <w:color w:val="000000"/>
          <w:sz w:val="24"/>
          <w:szCs w:val="24"/>
        </w:rPr>
      </w:pPr>
    </w:p>
    <w:p w14:paraId="7C41E4EF" w14:textId="46FCF417" w:rsidR="00B02DB2" w:rsidRPr="00AD414C" w:rsidRDefault="00B02DB2" w:rsidP="00AD414C">
      <w:pPr>
        <w:pStyle w:val="PlainText"/>
        <w:jc w:val="both"/>
        <w:rPr>
          <w:rFonts w:ascii="Tahoma" w:hAnsi="Tahoma" w:cs="Tahoma"/>
          <w:color w:val="000000"/>
          <w:sz w:val="24"/>
          <w:szCs w:val="24"/>
        </w:rPr>
      </w:pPr>
      <w:r w:rsidRPr="00AD414C">
        <w:rPr>
          <w:rFonts w:ascii="Tahoma" w:hAnsi="Tahoma" w:cs="Tahoma"/>
          <w:color w:val="000000"/>
          <w:sz w:val="24"/>
          <w:szCs w:val="24"/>
        </w:rPr>
        <w:t xml:space="preserve">While analyzing the CD Ratio of districts i.e. Hoshiarpur, Jalandhar, Kapurthala, SBS Nagar, Pathankot and </w:t>
      </w:r>
      <w:proofErr w:type="spellStart"/>
      <w:r w:rsidRPr="00AD414C">
        <w:rPr>
          <w:rFonts w:ascii="Tahoma" w:hAnsi="Tahoma" w:cs="Tahoma"/>
          <w:color w:val="000000"/>
          <w:sz w:val="24"/>
          <w:szCs w:val="24"/>
        </w:rPr>
        <w:t>Rupnagar</w:t>
      </w:r>
      <w:proofErr w:type="spellEnd"/>
      <w:r w:rsidRPr="00AD414C">
        <w:rPr>
          <w:rFonts w:ascii="Tahoma" w:hAnsi="Tahoma" w:cs="Tahoma"/>
          <w:color w:val="000000"/>
          <w:sz w:val="24"/>
          <w:szCs w:val="24"/>
        </w:rPr>
        <w:t xml:space="preserve">, which is below 40%, </w:t>
      </w:r>
      <w:r w:rsidR="00474E72" w:rsidRPr="00AD414C">
        <w:rPr>
          <w:rFonts w:ascii="Tahoma" w:hAnsi="Tahoma" w:cs="Tahoma"/>
          <w:b/>
          <w:bCs/>
          <w:sz w:val="24"/>
          <w:szCs w:val="24"/>
        </w:rPr>
        <w:t xml:space="preserve">Sh. </w:t>
      </w:r>
      <w:proofErr w:type="spellStart"/>
      <w:r w:rsidR="00474E72" w:rsidRPr="00AD414C">
        <w:rPr>
          <w:rFonts w:ascii="Tahoma" w:hAnsi="Tahoma" w:cs="Tahoma"/>
          <w:b/>
          <w:bCs/>
          <w:sz w:val="24"/>
          <w:szCs w:val="24"/>
        </w:rPr>
        <w:t>Jyoti</w:t>
      </w:r>
      <w:proofErr w:type="spellEnd"/>
      <w:r w:rsidR="00474E72" w:rsidRPr="00AD414C">
        <w:rPr>
          <w:rFonts w:ascii="Tahoma" w:hAnsi="Tahoma" w:cs="Tahoma"/>
          <w:b/>
          <w:bCs/>
          <w:sz w:val="24"/>
          <w:szCs w:val="24"/>
        </w:rPr>
        <w:t xml:space="preserve"> Kumar Pandey</w:t>
      </w:r>
      <w:r w:rsidR="00474E72">
        <w:rPr>
          <w:rFonts w:ascii="Tahoma" w:hAnsi="Tahoma" w:cs="Tahoma"/>
          <w:color w:val="000000"/>
          <w:sz w:val="24"/>
          <w:szCs w:val="24"/>
        </w:rPr>
        <w:t xml:space="preserve">, </w:t>
      </w:r>
      <w:r w:rsidR="00CD25A0" w:rsidRPr="00AD414C">
        <w:rPr>
          <w:rFonts w:ascii="Tahoma" w:hAnsi="Tahoma" w:cs="Tahoma"/>
          <w:color w:val="000000"/>
          <w:sz w:val="24"/>
          <w:szCs w:val="24"/>
        </w:rPr>
        <w:t>Regional Director, RBI,</w:t>
      </w:r>
      <w:r w:rsidRPr="00AD414C">
        <w:rPr>
          <w:rFonts w:ascii="Tahoma" w:hAnsi="Tahoma" w:cs="Tahoma"/>
          <w:sz w:val="24"/>
          <w:szCs w:val="24"/>
        </w:rPr>
        <w:t xml:space="preserve"> observed that the LDMs of these District</w:t>
      </w:r>
      <w:r w:rsidR="008832C3">
        <w:rPr>
          <w:rFonts w:ascii="Tahoma" w:hAnsi="Tahoma" w:cs="Tahoma"/>
          <w:sz w:val="24"/>
          <w:szCs w:val="24"/>
        </w:rPr>
        <w:t>s</w:t>
      </w:r>
      <w:r w:rsidRPr="00AD414C">
        <w:rPr>
          <w:rFonts w:ascii="Tahoma" w:hAnsi="Tahoma" w:cs="Tahoma"/>
          <w:sz w:val="24"/>
          <w:szCs w:val="24"/>
        </w:rPr>
        <w:t xml:space="preserve"> are not improving the position despite regular agenda item in all the Sub Committee,</w:t>
      </w:r>
      <w:r w:rsidR="004D182C" w:rsidRPr="00AD414C">
        <w:rPr>
          <w:rFonts w:ascii="Tahoma" w:hAnsi="Tahoma" w:cs="Tahoma"/>
          <w:sz w:val="24"/>
          <w:szCs w:val="24"/>
        </w:rPr>
        <w:t xml:space="preserve"> </w:t>
      </w:r>
      <w:r w:rsidRPr="00AD414C">
        <w:rPr>
          <w:rFonts w:ascii="Tahoma" w:hAnsi="Tahoma" w:cs="Tahoma"/>
          <w:sz w:val="24"/>
          <w:szCs w:val="24"/>
        </w:rPr>
        <w:t xml:space="preserve">SLBC Meetings. </w:t>
      </w:r>
      <w:r w:rsidR="00CD25A0" w:rsidRPr="00AD414C">
        <w:rPr>
          <w:rFonts w:ascii="Tahoma" w:hAnsi="Tahoma" w:cs="Tahoma"/>
          <w:sz w:val="24"/>
          <w:szCs w:val="24"/>
        </w:rPr>
        <w:t>H</w:t>
      </w:r>
      <w:r w:rsidRPr="00AD414C">
        <w:rPr>
          <w:rFonts w:ascii="Tahoma" w:hAnsi="Tahoma" w:cs="Tahoma"/>
          <w:sz w:val="24"/>
          <w:szCs w:val="24"/>
        </w:rPr>
        <w:t xml:space="preserve">e advised the LDMs of these districts to submit </w:t>
      </w:r>
      <w:r w:rsidR="00CD25A0" w:rsidRPr="00AD414C">
        <w:rPr>
          <w:rFonts w:ascii="Tahoma" w:hAnsi="Tahoma" w:cs="Tahoma"/>
          <w:sz w:val="24"/>
          <w:szCs w:val="24"/>
        </w:rPr>
        <w:t xml:space="preserve">their </w:t>
      </w:r>
      <w:r w:rsidRPr="00AD414C">
        <w:rPr>
          <w:rFonts w:ascii="Tahoma" w:hAnsi="Tahoma" w:cs="Tahoma"/>
          <w:sz w:val="24"/>
          <w:szCs w:val="24"/>
        </w:rPr>
        <w:t xml:space="preserve">suggestions to SLBC </w:t>
      </w:r>
      <w:r w:rsidR="00CD25A0" w:rsidRPr="00AD414C">
        <w:rPr>
          <w:rFonts w:ascii="Tahoma" w:hAnsi="Tahoma" w:cs="Tahoma"/>
          <w:sz w:val="24"/>
          <w:szCs w:val="24"/>
        </w:rPr>
        <w:t xml:space="preserve">immediately </w:t>
      </w:r>
      <w:r w:rsidRPr="00AD414C">
        <w:rPr>
          <w:rFonts w:ascii="Tahoma" w:hAnsi="Tahoma" w:cs="Tahoma"/>
          <w:sz w:val="24"/>
          <w:szCs w:val="24"/>
        </w:rPr>
        <w:t xml:space="preserve">to improve the CD ratio in the next quarter.  </w:t>
      </w:r>
    </w:p>
    <w:p w14:paraId="06F88CFA" w14:textId="77777777" w:rsidR="00B02DB2" w:rsidRPr="00AD414C" w:rsidRDefault="00B02DB2" w:rsidP="00AD414C">
      <w:pPr>
        <w:pStyle w:val="PlainText"/>
        <w:jc w:val="both"/>
        <w:rPr>
          <w:rFonts w:ascii="Tahoma" w:hAnsi="Tahoma" w:cs="Tahoma"/>
          <w:color w:val="000000"/>
          <w:sz w:val="24"/>
          <w:szCs w:val="24"/>
        </w:rPr>
      </w:pPr>
      <w:r w:rsidRPr="00AD414C">
        <w:rPr>
          <w:rFonts w:ascii="Tahoma" w:hAnsi="Tahoma" w:cs="Tahoma"/>
          <w:color w:val="000000"/>
          <w:sz w:val="24"/>
          <w:szCs w:val="24"/>
        </w:rPr>
        <w:t xml:space="preserve">                                                                                      </w:t>
      </w:r>
    </w:p>
    <w:p w14:paraId="084518E2" w14:textId="791C0A53" w:rsidR="00B02DB2" w:rsidRPr="00AD414C" w:rsidRDefault="00B02DB2" w:rsidP="00AD414C">
      <w:pPr>
        <w:pStyle w:val="NoSpacing"/>
        <w:jc w:val="both"/>
        <w:rPr>
          <w:rFonts w:ascii="Tahoma" w:hAnsi="Tahoma" w:cs="Tahoma"/>
          <w:color w:val="000000"/>
          <w:sz w:val="24"/>
          <w:szCs w:val="24"/>
          <w:lang w:val="en-IN"/>
        </w:rPr>
      </w:pPr>
      <w:r w:rsidRPr="00AD414C">
        <w:rPr>
          <w:rFonts w:ascii="Tahoma" w:hAnsi="Tahoma" w:cs="Tahoma"/>
          <w:color w:val="000000"/>
          <w:sz w:val="24"/>
          <w:szCs w:val="24"/>
          <w:lang w:val="en-IN"/>
        </w:rPr>
        <w:t xml:space="preserve">Period of MAP submitted by districts Jalandhar, Kapurthala&amp; SBS Nagar are already over. LDMs of these districts </w:t>
      </w:r>
      <w:r w:rsidR="0073393F">
        <w:rPr>
          <w:rFonts w:ascii="Tahoma" w:hAnsi="Tahoma" w:cs="Tahoma"/>
          <w:color w:val="000000"/>
          <w:sz w:val="24"/>
          <w:szCs w:val="24"/>
          <w:lang w:val="en-IN"/>
        </w:rPr>
        <w:t>shall</w:t>
      </w:r>
      <w:r w:rsidRPr="00AD414C">
        <w:rPr>
          <w:rFonts w:ascii="Tahoma" w:hAnsi="Tahoma" w:cs="Tahoma"/>
          <w:color w:val="000000"/>
          <w:sz w:val="24"/>
          <w:szCs w:val="24"/>
          <w:lang w:val="en-IN"/>
        </w:rPr>
        <w:t xml:space="preserve"> submit revised </w:t>
      </w:r>
      <w:r w:rsidR="00223708" w:rsidRPr="00AD414C">
        <w:rPr>
          <w:rFonts w:ascii="Tahoma" w:hAnsi="Tahoma" w:cs="Tahoma"/>
          <w:color w:val="000000"/>
          <w:sz w:val="24"/>
          <w:szCs w:val="24"/>
          <w:lang w:val="en-IN"/>
        </w:rPr>
        <w:t xml:space="preserve">plan </w:t>
      </w:r>
      <w:r w:rsidRPr="00AD414C">
        <w:rPr>
          <w:rFonts w:ascii="Tahoma" w:hAnsi="Tahoma" w:cs="Tahoma"/>
          <w:color w:val="000000"/>
          <w:sz w:val="24"/>
          <w:szCs w:val="24"/>
          <w:lang w:val="en-IN"/>
        </w:rPr>
        <w:t>after organizing DLTC meeting immediately and submit the revised MAP to SLBC</w:t>
      </w:r>
      <w:r w:rsidR="00474E72">
        <w:rPr>
          <w:rFonts w:ascii="Tahoma" w:hAnsi="Tahoma" w:cs="Tahoma"/>
          <w:color w:val="000000"/>
          <w:sz w:val="24"/>
          <w:szCs w:val="24"/>
          <w:lang w:val="en-IN"/>
        </w:rPr>
        <w:t>.</w:t>
      </w:r>
    </w:p>
    <w:p w14:paraId="5DD84335" w14:textId="77777777" w:rsidR="009F7A4A" w:rsidRPr="00AD414C" w:rsidRDefault="009F7A4A" w:rsidP="00AD414C">
      <w:pPr>
        <w:pStyle w:val="NoSpacing"/>
        <w:jc w:val="both"/>
        <w:rPr>
          <w:rFonts w:ascii="Tahoma" w:hAnsi="Tahoma" w:cs="Tahoma"/>
          <w:color w:val="000000"/>
          <w:sz w:val="24"/>
          <w:szCs w:val="24"/>
          <w:lang w:val="en-IN"/>
        </w:rPr>
      </w:pPr>
    </w:p>
    <w:p w14:paraId="4C972F6E" w14:textId="77777777" w:rsidR="009F7A4A" w:rsidRPr="00474E72" w:rsidRDefault="009F7A4A" w:rsidP="00AD414C">
      <w:pPr>
        <w:pStyle w:val="NoSpacing"/>
        <w:jc w:val="both"/>
        <w:rPr>
          <w:rFonts w:ascii="Tahoma" w:hAnsi="Tahoma" w:cs="Tahoma"/>
          <w:b/>
          <w:bCs/>
          <w:sz w:val="24"/>
          <w:szCs w:val="24"/>
        </w:rPr>
      </w:pPr>
      <w:r w:rsidRPr="00474E72">
        <w:rPr>
          <w:rFonts w:ascii="Tahoma" w:hAnsi="Tahoma" w:cs="Tahoma"/>
          <w:b/>
          <w:bCs/>
          <w:sz w:val="24"/>
          <w:szCs w:val="24"/>
        </w:rPr>
        <w:t>Action: Banks/Concerned LDMs</w:t>
      </w:r>
    </w:p>
    <w:p w14:paraId="5F036D5E" w14:textId="77777777" w:rsidR="00CB7F84" w:rsidRPr="00AD414C" w:rsidRDefault="00CB7F84" w:rsidP="00AD414C">
      <w:pPr>
        <w:pStyle w:val="NoSpacing"/>
        <w:jc w:val="both"/>
        <w:rPr>
          <w:rFonts w:ascii="Tahoma" w:hAnsi="Tahoma" w:cs="Tahoma"/>
          <w:color w:val="000000"/>
          <w:sz w:val="24"/>
          <w:szCs w:val="24"/>
          <w:lang w:val="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CB7F84" w:rsidRPr="00AD414C" w14:paraId="21448BFA" w14:textId="77777777" w:rsidTr="00CB7F84">
        <w:tc>
          <w:tcPr>
            <w:tcW w:w="2340" w:type="dxa"/>
            <w:tcBorders>
              <w:top w:val="single" w:sz="4" w:space="0" w:color="auto"/>
              <w:left w:val="single" w:sz="4" w:space="0" w:color="auto"/>
              <w:bottom w:val="single" w:sz="4" w:space="0" w:color="auto"/>
              <w:right w:val="single" w:sz="4" w:space="0" w:color="auto"/>
            </w:tcBorders>
            <w:hideMark/>
          </w:tcPr>
          <w:p w14:paraId="2187AA42" w14:textId="77777777" w:rsidR="00CB7F84" w:rsidRPr="00AD414C" w:rsidRDefault="00CB7F84" w:rsidP="00AD414C">
            <w:pPr>
              <w:pStyle w:val="PlainText"/>
              <w:jc w:val="both"/>
              <w:outlineLvl w:val="0"/>
              <w:rPr>
                <w:rFonts w:ascii="Tahoma" w:hAnsi="Tahoma" w:cs="Tahoma"/>
                <w:b/>
                <w:color w:val="000000" w:themeColor="text1"/>
                <w:sz w:val="24"/>
                <w:szCs w:val="24"/>
                <w:lang w:val="en-IN" w:eastAsia="en-IN"/>
              </w:rPr>
            </w:pPr>
            <w:r w:rsidRPr="00AD414C">
              <w:rPr>
                <w:rFonts w:ascii="Tahoma" w:hAnsi="Tahoma" w:cs="Tahoma"/>
                <w:b/>
                <w:bCs/>
                <w:color w:val="000000" w:themeColor="text1"/>
                <w:sz w:val="24"/>
                <w:szCs w:val="24"/>
                <w:lang w:bidi="ar-SA"/>
              </w:rPr>
              <w:br w:type="page"/>
            </w:r>
            <w:r w:rsidRPr="00AD414C">
              <w:rPr>
                <w:rFonts w:ascii="Tahoma" w:hAnsi="Tahoma" w:cs="Tahoma"/>
                <w:b/>
                <w:color w:val="000000" w:themeColor="text1"/>
                <w:sz w:val="24"/>
                <w:szCs w:val="24"/>
                <w:lang w:val="en-IN" w:eastAsia="en-IN"/>
              </w:rPr>
              <w:t>Item No. 4.1</w:t>
            </w:r>
          </w:p>
        </w:tc>
        <w:tc>
          <w:tcPr>
            <w:tcW w:w="6660" w:type="dxa"/>
            <w:tcBorders>
              <w:top w:val="single" w:sz="4" w:space="0" w:color="auto"/>
              <w:left w:val="single" w:sz="4" w:space="0" w:color="auto"/>
              <w:bottom w:val="single" w:sz="4" w:space="0" w:color="auto"/>
              <w:right w:val="single" w:sz="4" w:space="0" w:color="auto"/>
            </w:tcBorders>
            <w:hideMark/>
          </w:tcPr>
          <w:p w14:paraId="6C9B6A29" w14:textId="77777777" w:rsidR="00CB7F84" w:rsidRPr="00AD414C" w:rsidRDefault="00CB7F84" w:rsidP="00AD414C">
            <w:pPr>
              <w:pStyle w:val="PlainText"/>
              <w:jc w:val="both"/>
              <w:outlineLvl w:val="0"/>
              <w:rPr>
                <w:rFonts w:ascii="Tahoma" w:hAnsi="Tahoma" w:cs="Tahoma"/>
                <w:b/>
                <w:color w:val="000000" w:themeColor="text1"/>
                <w:sz w:val="24"/>
                <w:szCs w:val="24"/>
                <w:lang w:val="en-IN" w:eastAsia="en-IN"/>
              </w:rPr>
            </w:pPr>
            <w:r w:rsidRPr="00AD414C">
              <w:rPr>
                <w:rFonts w:ascii="Tahoma" w:hAnsi="Tahoma" w:cs="Tahoma"/>
                <w:b/>
                <w:sz w:val="24"/>
                <w:szCs w:val="24"/>
                <w:lang w:val="en-IN" w:eastAsia="en-IN"/>
              </w:rPr>
              <w:t>CENTRAL SECTOR SCHEME FOR “FINANCING FACILITY UNDER AGRICULTURE INFRASTRUCTURE FUND”</w:t>
            </w:r>
          </w:p>
        </w:tc>
      </w:tr>
    </w:tbl>
    <w:p w14:paraId="755A0582" w14:textId="77777777" w:rsidR="00474E72" w:rsidRDefault="00474E72" w:rsidP="00AD414C">
      <w:pPr>
        <w:spacing w:after="0" w:line="240" w:lineRule="auto"/>
        <w:jc w:val="both"/>
        <w:rPr>
          <w:rFonts w:ascii="Tahoma" w:hAnsi="Tahoma" w:cs="Tahoma"/>
          <w:sz w:val="24"/>
          <w:szCs w:val="24"/>
        </w:rPr>
      </w:pPr>
    </w:p>
    <w:p w14:paraId="5DBAAAA5" w14:textId="3F537DDF" w:rsidR="00CB7F84" w:rsidRPr="00AD414C" w:rsidRDefault="00474E72" w:rsidP="00AD414C">
      <w:pPr>
        <w:spacing w:after="0" w:line="240" w:lineRule="auto"/>
        <w:jc w:val="both"/>
        <w:rPr>
          <w:rFonts w:ascii="Tahoma" w:hAnsi="Tahoma" w:cs="Tahoma"/>
          <w:sz w:val="24"/>
          <w:szCs w:val="24"/>
        </w:rPr>
      </w:pPr>
      <w:r>
        <w:rPr>
          <w:rFonts w:ascii="Tahoma" w:hAnsi="Tahoma" w:cs="Tahoma"/>
          <w:sz w:val="24"/>
          <w:szCs w:val="24"/>
        </w:rPr>
        <w:t>T</w:t>
      </w:r>
      <w:r w:rsidR="00CB7F84" w:rsidRPr="00AD414C">
        <w:rPr>
          <w:rFonts w:ascii="Tahoma" w:hAnsi="Tahoma" w:cs="Tahoma"/>
          <w:sz w:val="24"/>
          <w:szCs w:val="24"/>
        </w:rPr>
        <w:t xml:space="preserve">he Hon’ble </w:t>
      </w:r>
      <w:r w:rsidR="0073393F">
        <w:rPr>
          <w:rFonts w:ascii="Tahoma" w:hAnsi="Tahoma" w:cs="Tahoma"/>
          <w:sz w:val="24"/>
          <w:szCs w:val="24"/>
        </w:rPr>
        <w:t xml:space="preserve">Union </w:t>
      </w:r>
      <w:r w:rsidR="00CB7F84" w:rsidRPr="00AD414C">
        <w:rPr>
          <w:rFonts w:ascii="Tahoma" w:hAnsi="Tahoma" w:cs="Tahoma"/>
          <w:sz w:val="24"/>
          <w:szCs w:val="24"/>
        </w:rPr>
        <w:t xml:space="preserve">Finance Minister announced on </w:t>
      </w:r>
      <w:r w:rsidR="00CB7F84" w:rsidRPr="00AD414C">
        <w:rPr>
          <w:rFonts w:ascii="Tahoma" w:hAnsi="Tahoma" w:cs="Tahoma"/>
          <w:b/>
          <w:bCs/>
          <w:sz w:val="24"/>
          <w:szCs w:val="24"/>
        </w:rPr>
        <w:t xml:space="preserve">15.05.2020 </w:t>
      </w:r>
      <w:r w:rsidR="00CB7F84" w:rsidRPr="00AD414C">
        <w:rPr>
          <w:rFonts w:ascii="Tahoma" w:hAnsi="Tahoma" w:cs="Tahoma"/>
          <w:sz w:val="24"/>
          <w:szCs w:val="24"/>
        </w:rPr>
        <w:t xml:space="preserve">Rs.1 lakh crore </w:t>
      </w:r>
      <w:proofErr w:type="spellStart"/>
      <w:r w:rsidR="00CB7F84" w:rsidRPr="00AD414C">
        <w:rPr>
          <w:rFonts w:ascii="Tahoma" w:hAnsi="Tahoma" w:cs="Tahoma"/>
          <w:sz w:val="24"/>
          <w:szCs w:val="24"/>
        </w:rPr>
        <w:t>Agri</w:t>
      </w:r>
      <w:proofErr w:type="spellEnd"/>
      <w:r w:rsidR="00CB7F84" w:rsidRPr="00AD414C">
        <w:rPr>
          <w:rFonts w:ascii="Tahoma" w:hAnsi="Tahoma" w:cs="Tahoma"/>
          <w:sz w:val="24"/>
          <w:szCs w:val="24"/>
        </w:rPr>
        <w:t xml:space="preserve"> Infrastructure Fund for farm-gate infrastructure for farmers out of which Rs.4713 </w:t>
      </w:r>
      <w:proofErr w:type="gramStart"/>
      <w:r w:rsidR="00CB7F84" w:rsidRPr="00AD414C">
        <w:rPr>
          <w:rFonts w:ascii="Tahoma" w:hAnsi="Tahoma" w:cs="Tahoma"/>
          <w:sz w:val="24"/>
          <w:szCs w:val="24"/>
        </w:rPr>
        <w:t>crore</w:t>
      </w:r>
      <w:proofErr w:type="gramEnd"/>
      <w:r w:rsidR="00CB7F84" w:rsidRPr="00AD414C">
        <w:rPr>
          <w:rFonts w:ascii="Tahoma" w:hAnsi="Tahoma" w:cs="Tahoma"/>
          <w:sz w:val="24"/>
          <w:szCs w:val="24"/>
        </w:rPr>
        <w:t xml:space="preserve"> has been allocated for Punjab State. </w:t>
      </w:r>
    </w:p>
    <w:p w14:paraId="5D3157F4" w14:textId="77777777" w:rsidR="00CB7F84" w:rsidRPr="00AD414C" w:rsidRDefault="00CB7F84" w:rsidP="00AD414C">
      <w:pPr>
        <w:spacing w:after="0" w:line="240" w:lineRule="auto"/>
        <w:jc w:val="both"/>
        <w:rPr>
          <w:rFonts w:ascii="Tahoma" w:hAnsi="Tahoma" w:cs="Tahoma"/>
          <w:sz w:val="24"/>
          <w:szCs w:val="24"/>
        </w:rPr>
      </w:pPr>
    </w:p>
    <w:p w14:paraId="288CD373" w14:textId="6D559BC1" w:rsidR="00CB7F84" w:rsidRDefault="00CB7F84" w:rsidP="002A1085">
      <w:pPr>
        <w:spacing w:after="0" w:line="240" w:lineRule="auto"/>
        <w:jc w:val="both"/>
        <w:rPr>
          <w:rFonts w:ascii="Tahoma" w:hAnsi="Tahoma" w:cs="Tahoma"/>
          <w:color w:val="000000"/>
          <w:sz w:val="24"/>
          <w:szCs w:val="24"/>
          <w:lang w:val="en-IN"/>
        </w:rPr>
      </w:pPr>
      <w:r w:rsidRPr="00AD414C">
        <w:rPr>
          <w:rFonts w:ascii="Tahoma" w:hAnsi="Tahoma" w:cs="Tahoma"/>
          <w:sz w:val="24"/>
          <w:szCs w:val="24"/>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D414C">
        <w:rPr>
          <w:rFonts w:ascii="Tahoma" w:hAnsi="Tahoma" w:cs="Tahoma"/>
          <w:sz w:val="24"/>
          <w:szCs w:val="24"/>
          <w:shd w:val="clear" w:color="auto" w:fill="FFFFFF"/>
        </w:rPr>
        <w:t xml:space="preserve"> (Compound annual growth rate)</w:t>
      </w:r>
      <w:r w:rsidRPr="00AD414C">
        <w:rPr>
          <w:rFonts w:ascii="Tahoma" w:hAnsi="Tahoma" w:cs="Tahoma"/>
          <w:sz w:val="24"/>
          <w:szCs w:val="24"/>
        </w:rPr>
        <w:t xml:space="preserve"> over last five years. In view of the same, the Central Sector Scheme is formulated to mobilize medium- long term debt financing facility for investment in viable projects relating to post- harvest management infrastructure and community farming assets through incentives and </w:t>
      </w:r>
      <w:r w:rsidRPr="00AD414C">
        <w:rPr>
          <w:rFonts w:ascii="Tahoma" w:hAnsi="Tahoma" w:cs="Tahoma"/>
          <w:sz w:val="24"/>
          <w:szCs w:val="24"/>
        </w:rPr>
        <w:lastRenderedPageBreak/>
        <w:t xml:space="preserve">financial support. The financing facility will be provided for funding Agriculture Infrastructure Projects </w:t>
      </w:r>
      <w:r w:rsidR="002A1085">
        <w:rPr>
          <w:rFonts w:ascii="Tahoma" w:hAnsi="Tahoma" w:cs="Tahoma"/>
          <w:sz w:val="24"/>
          <w:szCs w:val="24"/>
        </w:rPr>
        <w:t xml:space="preserve">to </w:t>
      </w:r>
      <w:r w:rsidRPr="00AD414C">
        <w:rPr>
          <w:rFonts w:ascii="Tahoma" w:hAnsi="Tahoma" w:cs="Tahoma"/>
          <w:sz w:val="24"/>
          <w:szCs w:val="24"/>
        </w:rPr>
        <w:t xml:space="preserve">Primary Agricultural Credit Society, Farmers Producer Organizations, Agriculture entrepreneurs, Start- Ups etc. </w:t>
      </w:r>
      <w:r w:rsidRPr="00AD414C">
        <w:rPr>
          <w:rFonts w:ascii="Tahoma" w:hAnsi="Tahoma" w:cs="Tahoma"/>
          <w:color w:val="000000"/>
          <w:sz w:val="24"/>
          <w:szCs w:val="24"/>
          <w:lang w:val="en-IN"/>
        </w:rPr>
        <w:t xml:space="preserve">The detail of the scheme was narrated to the house by Shri Naresh Sharma, Nodal Officer, SLBC. </w:t>
      </w:r>
    </w:p>
    <w:p w14:paraId="0845382C" w14:textId="77777777" w:rsidR="002A1085" w:rsidRPr="00AD414C" w:rsidRDefault="002A1085" w:rsidP="002A1085">
      <w:pPr>
        <w:spacing w:after="0" w:line="240" w:lineRule="auto"/>
        <w:jc w:val="both"/>
        <w:rPr>
          <w:rFonts w:ascii="Tahoma" w:hAnsi="Tahoma" w:cs="Tahoma"/>
          <w:color w:val="000000"/>
          <w:sz w:val="24"/>
          <w:szCs w:val="24"/>
          <w:lang w:val="en-IN"/>
        </w:rPr>
      </w:pPr>
    </w:p>
    <w:p w14:paraId="3D98AD42" w14:textId="77777777" w:rsidR="00187451" w:rsidRPr="002A1085" w:rsidRDefault="00CB7F84" w:rsidP="00AD414C">
      <w:pPr>
        <w:pStyle w:val="NoSpacing"/>
        <w:jc w:val="both"/>
        <w:rPr>
          <w:rFonts w:ascii="Tahoma" w:hAnsi="Tahoma" w:cs="Tahoma"/>
          <w:color w:val="000000"/>
          <w:sz w:val="24"/>
          <w:szCs w:val="24"/>
          <w:lang w:val="en-IN"/>
        </w:rPr>
      </w:pPr>
      <w:r w:rsidRPr="00AD414C">
        <w:rPr>
          <w:rFonts w:ascii="Tahoma" w:hAnsi="Tahoma" w:cs="Tahoma"/>
          <w:b/>
          <w:bCs/>
          <w:sz w:val="24"/>
          <w:szCs w:val="24"/>
          <w:lang w:val="en-IN"/>
        </w:rPr>
        <w:t xml:space="preserve">Sh. K A P Sinha, IAS, Principal Secretary Finance, Government of Punjab </w:t>
      </w:r>
      <w:r w:rsidRPr="002A1085">
        <w:rPr>
          <w:rFonts w:ascii="Tahoma" w:hAnsi="Tahoma" w:cs="Tahoma"/>
          <w:sz w:val="24"/>
          <w:szCs w:val="24"/>
          <w:lang w:val="en-IN"/>
        </w:rPr>
        <w:t>advised that Agriculture is an important sector and Banks should finance more under Agriculture and allied activities.</w:t>
      </w:r>
      <w:r w:rsidRPr="002A1085">
        <w:rPr>
          <w:rFonts w:ascii="Tahoma" w:hAnsi="Tahoma" w:cs="Tahoma"/>
          <w:color w:val="000000"/>
          <w:sz w:val="24"/>
          <w:szCs w:val="24"/>
          <w:lang w:val="en-IN"/>
        </w:rPr>
        <w:t xml:space="preserve"> </w:t>
      </w:r>
    </w:p>
    <w:p w14:paraId="253B8596" w14:textId="77777777" w:rsidR="00FF5708" w:rsidRPr="00AD414C" w:rsidRDefault="00FF5708" w:rsidP="00AD414C">
      <w:pPr>
        <w:pStyle w:val="NoSpacing"/>
        <w:jc w:val="both"/>
        <w:rPr>
          <w:rFonts w:ascii="Tahoma" w:hAnsi="Tahoma" w:cs="Tahoma"/>
          <w:color w:val="000000"/>
          <w:sz w:val="24"/>
          <w:szCs w:val="24"/>
          <w:lang w:val="en-IN"/>
        </w:rPr>
      </w:pPr>
    </w:p>
    <w:p w14:paraId="77807F57" w14:textId="77777777"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w:t>
      </w:r>
    </w:p>
    <w:p w14:paraId="17A2211F" w14:textId="77777777" w:rsidR="00FF5708" w:rsidRPr="00AD414C" w:rsidRDefault="00FF5708" w:rsidP="00AD414C">
      <w:pPr>
        <w:pStyle w:val="NoSpacing"/>
        <w:jc w:val="both"/>
        <w:rPr>
          <w:rFonts w:ascii="Tahoma" w:hAnsi="Tahoma" w:cs="Tahoma"/>
          <w:color w:val="000000"/>
          <w:sz w:val="24"/>
          <w:szCs w:val="24"/>
          <w:lang w:val="en-IN"/>
        </w:rPr>
      </w:pPr>
    </w:p>
    <w:tbl>
      <w:tblPr>
        <w:tblW w:w="9360" w:type="dxa"/>
        <w:tblInd w:w="108" w:type="dxa"/>
        <w:tblCellMar>
          <w:left w:w="0" w:type="dxa"/>
          <w:right w:w="0" w:type="dxa"/>
        </w:tblCellMar>
        <w:tblLook w:val="04A0" w:firstRow="1" w:lastRow="0" w:firstColumn="1" w:lastColumn="0" w:noHBand="0" w:noVBand="1"/>
      </w:tblPr>
      <w:tblGrid>
        <w:gridCol w:w="1980"/>
        <w:gridCol w:w="7380"/>
      </w:tblGrid>
      <w:tr w:rsidR="00544877" w:rsidRPr="00AD414C" w14:paraId="0DBC5DE8" w14:textId="77777777" w:rsidTr="00544877">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D671F" w14:textId="77777777" w:rsidR="00544877" w:rsidRPr="00AD414C" w:rsidRDefault="00544877" w:rsidP="00AD414C">
            <w:pPr>
              <w:spacing w:after="0" w:line="240" w:lineRule="auto"/>
              <w:jc w:val="both"/>
              <w:rPr>
                <w:rFonts w:ascii="Tahoma" w:hAnsi="Tahoma" w:cs="Tahoma"/>
                <w:b/>
                <w:bCs/>
                <w:sz w:val="24"/>
                <w:szCs w:val="24"/>
                <w:lang w:val="en-IN" w:eastAsia="en-IN"/>
              </w:rPr>
            </w:pPr>
            <w:r w:rsidRPr="00AD414C">
              <w:rPr>
                <w:rFonts w:ascii="Tahoma" w:hAnsi="Tahoma" w:cs="Tahoma"/>
                <w:b/>
                <w:bCs/>
                <w:color w:val="000000" w:themeColor="text1"/>
                <w:sz w:val="24"/>
                <w:szCs w:val="24"/>
              </w:rPr>
              <w:br w:type="page"/>
            </w:r>
            <w:r w:rsidRPr="00AD414C">
              <w:rPr>
                <w:rFonts w:ascii="Tahoma" w:hAnsi="Tahoma" w:cs="Tahoma"/>
                <w:b/>
                <w:bCs/>
                <w:sz w:val="24"/>
                <w:szCs w:val="24"/>
                <w:lang w:val="en-IN" w:eastAsia="en-IN"/>
              </w:rPr>
              <w:t>Item No. 4.7</w:t>
            </w:r>
          </w:p>
        </w:tc>
        <w:tc>
          <w:tcPr>
            <w:tcW w:w="73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C9E754" w14:textId="77777777" w:rsidR="00544877" w:rsidRPr="00AD414C" w:rsidRDefault="00544877" w:rsidP="00AD414C">
            <w:pPr>
              <w:spacing w:after="0" w:line="240" w:lineRule="auto"/>
              <w:jc w:val="both"/>
              <w:rPr>
                <w:rFonts w:ascii="Tahoma" w:hAnsi="Tahoma" w:cs="Tahoma"/>
                <w:b/>
                <w:bCs/>
                <w:sz w:val="24"/>
                <w:szCs w:val="24"/>
                <w:lang w:val="en-IN" w:eastAsia="en-IN"/>
              </w:rPr>
            </w:pPr>
            <w:r w:rsidRPr="00AD414C">
              <w:rPr>
                <w:rFonts w:ascii="Tahoma" w:hAnsi="Tahoma" w:cs="Tahoma"/>
                <w:b/>
                <w:bCs/>
                <w:sz w:val="24"/>
                <w:szCs w:val="24"/>
                <w:lang w:val="en-IN" w:eastAsia="en-IN"/>
              </w:rPr>
              <w:t>Scale of Finance in Agriculture Advances</w:t>
            </w:r>
          </w:p>
        </w:tc>
      </w:tr>
    </w:tbl>
    <w:p w14:paraId="0E6B3F56" w14:textId="77777777" w:rsidR="00544877" w:rsidRPr="00AD414C" w:rsidRDefault="00544877" w:rsidP="00AD414C">
      <w:pPr>
        <w:spacing w:after="0" w:line="240" w:lineRule="auto"/>
        <w:jc w:val="both"/>
        <w:rPr>
          <w:rFonts w:ascii="Tahoma" w:hAnsi="Tahoma" w:cs="Tahoma"/>
          <w:b/>
          <w:bCs/>
          <w:color w:val="000000" w:themeColor="text1"/>
          <w:sz w:val="24"/>
          <w:szCs w:val="24"/>
          <w:lang w:bidi="ar-SA"/>
        </w:rPr>
      </w:pPr>
    </w:p>
    <w:p w14:paraId="4369869B" w14:textId="7B65DC17" w:rsidR="00544877" w:rsidRPr="00AD414C" w:rsidRDefault="00544877" w:rsidP="00AD414C">
      <w:pPr>
        <w:spacing w:after="0" w:line="240" w:lineRule="auto"/>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During the deliberations in the SLBC Meeting held on 14.02.2019, it was observed that few banks </w:t>
      </w:r>
      <w:r w:rsidR="007A55CF">
        <w:rPr>
          <w:rFonts w:ascii="Tahoma" w:hAnsi="Tahoma" w:cs="Tahoma"/>
          <w:color w:val="000000" w:themeColor="text1"/>
          <w:sz w:val="24"/>
          <w:szCs w:val="24"/>
        </w:rPr>
        <w:t xml:space="preserve">in the State </w:t>
      </w:r>
      <w:r w:rsidRPr="00AD414C">
        <w:rPr>
          <w:rFonts w:ascii="Tahoma" w:hAnsi="Tahoma" w:cs="Tahoma"/>
          <w:color w:val="000000" w:themeColor="text1"/>
          <w:sz w:val="24"/>
          <w:szCs w:val="24"/>
        </w:rPr>
        <w:t xml:space="preserve">are sanctioning Agriculture Advances more than the scale of finance prescribed by NABARD/State Govt. due to which farmers are over financed as against the land they are cultivating. Large numbers of farmers are getting Multiple Financing from different banks after obtaining part </w:t>
      </w:r>
      <w:proofErr w:type="spellStart"/>
      <w:r w:rsidRPr="00AD414C">
        <w:rPr>
          <w:rFonts w:ascii="Tahoma" w:hAnsi="Tahoma" w:cs="Tahoma"/>
          <w:color w:val="000000" w:themeColor="text1"/>
          <w:sz w:val="24"/>
          <w:szCs w:val="24"/>
        </w:rPr>
        <w:t>Jamabandi</w:t>
      </w:r>
      <w:proofErr w:type="spellEnd"/>
      <w:r w:rsidRPr="00AD414C">
        <w:rPr>
          <w:rFonts w:ascii="Tahoma" w:hAnsi="Tahoma" w:cs="Tahoma"/>
          <w:color w:val="000000" w:themeColor="text1"/>
          <w:sz w:val="24"/>
          <w:szCs w:val="24"/>
        </w:rPr>
        <w:t xml:space="preserve"> instead of total </w:t>
      </w:r>
      <w:proofErr w:type="spellStart"/>
      <w:r w:rsidRPr="00AD414C">
        <w:rPr>
          <w:rFonts w:ascii="Tahoma" w:hAnsi="Tahoma" w:cs="Tahoma"/>
          <w:color w:val="000000" w:themeColor="text1"/>
          <w:sz w:val="24"/>
          <w:szCs w:val="24"/>
        </w:rPr>
        <w:t>Jamabandi</w:t>
      </w:r>
      <w:proofErr w:type="spellEnd"/>
      <w:r w:rsidRPr="00AD414C">
        <w:rPr>
          <w:rFonts w:ascii="Tahoma" w:hAnsi="Tahoma" w:cs="Tahoma"/>
          <w:color w:val="000000" w:themeColor="text1"/>
          <w:sz w:val="24"/>
          <w:szCs w:val="24"/>
        </w:rPr>
        <w:t xml:space="preserve"> of farmer’s landholding. Due to over financing, farmers are not able to service their advances and are under distress. In view of this it was suggested that banks be asked to strictly finance within scale of finance and if feasible RBI may conduct special audit. Further State Govt. may pass instructions to revenue </w:t>
      </w:r>
      <w:proofErr w:type="spellStart"/>
      <w:r w:rsidRPr="00AD414C">
        <w:rPr>
          <w:rFonts w:ascii="Tahoma" w:hAnsi="Tahoma" w:cs="Tahoma"/>
          <w:color w:val="000000" w:themeColor="text1"/>
          <w:sz w:val="24"/>
          <w:szCs w:val="24"/>
        </w:rPr>
        <w:t>Deptt</w:t>
      </w:r>
      <w:proofErr w:type="spellEnd"/>
      <w:r w:rsidRPr="00AD414C">
        <w:rPr>
          <w:rFonts w:ascii="Tahoma" w:hAnsi="Tahoma" w:cs="Tahoma"/>
          <w:color w:val="000000" w:themeColor="text1"/>
          <w:sz w:val="24"/>
          <w:szCs w:val="24"/>
        </w:rPr>
        <w:t xml:space="preserve">. that whenever </w:t>
      </w:r>
      <w:proofErr w:type="spellStart"/>
      <w:r w:rsidRPr="00AD414C">
        <w:rPr>
          <w:rFonts w:ascii="Tahoma" w:hAnsi="Tahoma" w:cs="Tahoma"/>
          <w:color w:val="000000" w:themeColor="text1"/>
          <w:sz w:val="24"/>
          <w:szCs w:val="24"/>
        </w:rPr>
        <w:t>Fard</w:t>
      </w:r>
      <w:proofErr w:type="spellEnd"/>
      <w:r w:rsidRPr="00AD414C">
        <w:rPr>
          <w:rFonts w:ascii="Tahoma" w:hAnsi="Tahoma" w:cs="Tahoma"/>
          <w:color w:val="000000" w:themeColor="text1"/>
          <w:sz w:val="24"/>
          <w:szCs w:val="24"/>
        </w:rPr>
        <w:t xml:space="preserve"> </w:t>
      </w:r>
      <w:proofErr w:type="spellStart"/>
      <w:r w:rsidRPr="00AD414C">
        <w:rPr>
          <w:rFonts w:ascii="Tahoma" w:hAnsi="Tahoma" w:cs="Tahoma"/>
          <w:color w:val="000000" w:themeColor="text1"/>
          <w:sz w:val="24"/>
          <w:szCs w:val="24"/>
        </w:rPr>
        <w:t>Jamabandi</w:t>
      </w:r>
      <w:proofErr w:type="spellEnd"/>
      <w:r w:rsidRPr="00AD414C">
        <w:rPr>
          <w:rFonts w:ascii="Tahoma" w:hAnsi="Tahoma" w:cs="Tahoma"/>
          <w:color w:val="000000" w:themeColor="text1"/>
          <w:sz w:val="24"/>
          <w:szCs w:val="24"/>
        </w:rPr>
        <w:t xml:space="preserve"> is asked it should be issued for total land owned by the farmer.  </w:t>
      </w:r>
    </w:p>
    <w:p w14:paraId="425DC346" w14:textId="77777777" w:rsidR="00544877" w:rsidRPr="00AD414C" w:rsidRDefault="00544877" w:rsidP="00AD414C">
      <w:pPr>
        <w:spacing w:after="0" w:line="240" w:lineRule="auto"/>
        <w:jc w:val="both"/>
        <w:rPr>
          <w:rFonts w:ascii="Tahoma" w:hAnsi="Tahoma" w:cs="Tahoma"/>
          <w:color w:val="000000" w:themeColor="text1"/>
          <w:sz w:val="24"/>
          <w:szCs w:val="24"/>
        </w:rPr>
      </w:pPr>
      <w:r w:rsidRPr="00AD414C">
        <w:rPr>
          <w:rFonts w:ascii="Tahoma" w:hAnsi="Tahoma" w:cs="Tahoma"/>
          <w:color w:val="000000" w:themeColor="text1"/>
          <w:sz w:val="24"/>
          <w:szCs w:val="24"/>
        </w:rPr>
        <w:t>Further State Govt. is also requested to digitize 100% revenue record.</w:t>
      </w:r>
    </w:p>
    <w:p w14:paraId="22191B8A" w14:textId="77777777" w:rsidR="00544877" w:rsidRPr="00AD414C" w:rsidRDefault="00544877" w:rsidP="00AD414C">
      <w:pPr>
        <w:spacing w:after="0" w:line="240" w:lineRule="auto"/>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 </w:t>
      </w:r>
    </w:p>
    <w:p w14:paraId="38423F12" w14:textId="77777777" w:rsidR="00544877" w:rsidRPr="00AD414C" w:rsidRDefault="002C31FB" w:rsidP="00AD414C">
      <w:pPr>
        <w:pStyle w:val="PlainText"/>
        <w:jc w:val="both"/>
        <w:rPr>
          <w:rFonts w:ascii="Tahoma" w:hAnsi="Tahoma" w:cs="Tahoma"/>
          <w:sz w:val="24"/>
          <w:szCs w:val="24"/>
          <w:lang w:val="en-IN"/>
        </w:rPr>
      </w:pPr>
      <w:r w:rsidRPr="00AD414C">
        <w:rPr>
          <w:rFonts w:ascii="Tahoma" w:hAnsi="Tahoma" w:cs="Tahoma"/>
          <w:b/>
          <w:bCs/>
          <w:sz w:val="24"/>
          <w:szCs w:val="24"/>
          <w:lang w:val="en-IN"/>
        </w:rPr>
        <w:t xml:space="preserve">Sh. K A P Sinha, IAS, Principal Secretary Finance, Government of Punjab </w:t>
      </w:r>
      <w:r w:rsidRPr="00AD414C">
        <w:rPr>
          <w:rFonts w:ascii="Tahoma" w:hAnsi="Tahoma" w:cs="Tahoma"/>
          <w:sz w:val="24"/>
          <w:szCs w:val="24"/>
          <w:lang w:val="en-IN"/>
        </w:rPr>
        <w:t>advised that Banks should be extra cautious to identify the area under lease</w:t>
      </w:r>
      <w:r w:rsidRPr="00AD414C">
        <w:rPr>
          <w:rFonts w:ascii="Tahoma" w:hAnsi="Tahoma" w:cs="Tahoma"/>
          <w:b/>
          <w:bCs/>
          <w:sz w:val="24"/>
          <w:szCs w:val="24"/>
          <w:lang w:val="en-IN"/>
        </w:rPr>
        <w:t xml:space="preserve">. </w:t>
      </w:r>
      <w:r w:rsidRPr="00AD414C">
        <w:rPr>
          <w:rFonts w:ascii="Tahoma" w:hAnsi="Tahoma" w:cs="Tahoma"/>
          <w:sz w:val="24"/>
          <w:szCs w:val="24"/>
          <w:lang w:val="en-IN"/>
        </w:rPr>
        <w:t xml:space="preserve">He advised that a small group of Senior Bankers, NABARD and Agriculture Department </w:t>
      </w:r>
      <w:r w:rsidR="008832C3" w:rsidRPr="00AD414C">
        <w:rPr>
          <w:rFonts w:ascii="Tahoma" w:hAnsi="Tahoma" w:cs="Tahoma"/>
          <w:sz w:val="24"/>
          <w:szCs w:val="24"/>
          <w:lang w:val="en-IN"/>
        </w:rPr>
        <w:t>be formed</w:t>
      </w:r>
      <w:r w:rsidRPr="00AD414C">
        <w:rPr>
          <w:rFonts w:ascii="Tahoma" w:hAnsi="Tahoma" w:cs="Tahoma"/>
          <w:sz w:val="24"/>
          <w:szCs w:val="24"/>
          <w:lang w:val="en-IN"/>
        </w:rPr>
        <w:t xml:space="preserve"> </w:t>
      </w:r>
      <w:r w:rsidR="00B6798F" w:rsidRPr="00AD414C">
        <w:rPr>
          <w:rFonts w:ascii="Tahoma" w:hAnsi="Tahoma" w:cs="Tahoma"/>
          <w:sz w:val="24"/>
          <w:szCs w:val="24"/>
          <w:lang w:val="en-IN"/>
        </w:rPr>
        <w:t>to conduct survey of some pilot village to identify the land holding and area of lease submitted by the farmers to avail facility of KCC from the Banks.</w:t>
      </w:r>
    </w:p>
    <w:p w14:paraId="5329B841" w14:textId="4E3245AF"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Banks/SLBC</w:t>
      </w:r>
    </w:p>
    <w:p w14:paraId="028E85C9" w14:textId="77777777" w:rsidR="00544877" w:rsidRPr="00AD414C" w:rsidRDefault="00544877" w:rsidP="00AD414C">
      <w:pPr>
        <w:pStyle w:val="PlainText"/>
        <w:jc w:val="both"/>
        <w:rPr>
          <w:rFonts w:ascii="Tahoma" w:hAnsi="Tahoma" w:cs="Tahoma"/>
          <w:b/>
          <w:bCs/>
          <w:color w:val="000000" w:themeColor="text1"/>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840"/>
      </w:tblGrid>
      <w:tr w:rsidR="000610BA" w:rsidRPr="00AD414C" w14:paraId="4D797C4B" w14:textId="77777777" w:rsidTr="000610BA">
        <w:trPr>
          <w:trHeight w:val="503"/>
        </w:trPr>
        <w:tc>
          <w:tcPr>
            <w:tcW w:w="2520" w:type="dxa"/>
            <w:tcBorders>
              <w:top w:val="single" w:sz="4" w:space="0" w:color="auto"/>
              <w:left w:val="single" w:sz="4" w:space="0" w:color="auto"/>
              <w:bottom w:val="single" w:sz="4" w:space="0" w:color="auto"/>
              <w:right w:val="single" w:sz="4" w:space="0" w:color="auto"/>
            </w:tcBorders>
            <w:hideMark/>
          </w:tcPr>
          <w:p w14:paraId="30AF2046" w14:textId="77777777" w:rsidR="000610BA" w:rsidRPr="00AD414C" w:rsidRDefault="000610BA" w:rsidP="00AD414C">
            <w:pPr>
              <w:pStyle w:val="PlainText"/>
              <w:ind w:left="180"/>
              <w:jc w:val="both"/>
              <w:rPr>
                <w:rFonts w:ascii="Tahoma" w:hAnsi="Tahoma" w:cs="Tahoma"/>
                <w:b/>
                <w:bCs/>
                <w:i/>
                <w:sz w:val="24"/>
                <w:szCs w:val="24"/>
                <w:lang w:val="en-IN" w:eastAsia="en-IN"/>
              </w:rPr>
            </w:pPr>
            <w:r w:rsidRPr="00AD414C">
              <w:rPr>
                <w:rFonts w:ascii="Tahoma" w:hAnsi="Tahoma" w:cs="Tahoma"/>
                <w:b/>
                <w:bCs/>
                <w:sz w:val="24"/>
                <w:szCs w:val="24"/>
                <w:lang w:val="en-IN" w:eastAsia="en-IN"/>
              </w:rPr>
              <w:t>Item No. 4.8</w:t>
            </w:r>
          </w:p>
        </w:tc>
        <w:tc>
          <w:tcPr>
            <w:tcW w:w="6930" w:type="dxa"/>
            <w:tcBorders>
              <w:top w:val="single" w:sz="4" w:space="0" w:color="auto"/>
              <w:left w:val="single" w:sz="4" w:space="0" w:color="auto"/>
              <w:bottom w:val="single" w:sz="4" w:space="0" w:color="auto"/>
              <w:right w:val="single" w:sz="4" w:space="0" w:color="auto"/>
            </w:tcBorders>
            <w:hideMark/>
          </w:tcPr>
          <w:p w14:paraId="4975F65F" w14:textId="77777777" w:rsidR="000610BA" w:rsidRPr="00AD414C" w:rsidRDefault="000610BA" w:rsidP="00AD414C">
            <w:pPr>
              <w:pStyle w:val="PlainText"/>
              <w:ind w:left="180"/>
              <w:jc w:val="both"/>
              <w:rPr>
                <w:rFonts w:ascii="Tahoma" w:hAnsi="Tahoma" w:cs="Tahoma"/>
                <w:b/>
                <w:bCs/>
                <w:sz w:val="24"/>
                <w:szCs w:val="24"/>
                <w:lang w:val="en-IN" w:eastAsia="en-IN"/>
              </w:rPr>
            </w:pPr>
            <w:r w:rsidRPr="00AD414C">
              <w:rPr>
                <w:rFonts w:ascii="Tahoma" w:hAnsi="Tahoma" w:cs="Tahoma"/>
                <w:b/>
                <w:bCs/>
                <w:sz w:val="24"/>
                <w:szCs w:val="24"/>
                <w:lang w:val="en-IN" w:eastAsia="en-IN"/>
              </w:rPr>
              <w:t>Farmers Produce Organization</w:t>
            </w:r>
          </w:p>
        </w:tc>
      </w:tr>
    </w:tbl>
    <w:p w14:paraId="48A224A9" w14:textId="77777777" w:rsidR="00AD414C" w:rsidRDefault="00AD414C" w:rsidP="00AD414C">
      <w:pPr>
        <w:spacing w:after="0" w:line="240" w:lineRule="auto"/>
        <w:jc w:val="both"/>
        <w:rPr>
          <w:rFonts w:ascii="Tahoma" w:hAnsi="Tahoma" w:cs="Tahoma"/>
          <w:sz w:val="24"/>
          <w:szCs w:val="24"/>
        </w:rPr>
      </w:pPr>
    </w:p>
    <w:p w14:paraId="0F6531F4" w14:textId="77777777" w:rsidR="000610BA" w:rsidRDefault="000610BA" w:rsidP="00AD414C">
      <w:pPr>
        <w:spacing w:after="0" w:line="240" w:lineRule="auto"/>
        <w:jc w:val="both"/>
        <w:rPr>
          <w:rFonts w:ascii="Tahoma" w:hAnsi="Tahoma" w:cs="Tahoma"/>
          <w:sz w:val="24"/>
          <w:szCs w:val="24"/>
        </w:rPr>
      </w:pPr>
      <w:r w:rsidRPr="00AD414C">
        <w:rPr>
          <w:rFonts w:ascii="Tahoma" w:hAnsi="Tahoma" w:cs="Tahoma"/>
          <w:sz w:val="24"/>
          <w:szCs w:val="24"/>
        </w:rPr>
        <w:t xml:space="preserve">There are 67 FPOs promoted under Government of India PRODUCE Fund and 19 FPOs promoted under Farm Sector Promotion Fund and 17 </w:t>
      </w:r>
      <w:r w:rsidRPr="00AD414C">
        <w:rPr>
          <w:rFonts w:ascii="Tahoma" w:hAnsi="Tahoma" w:cs="Tahoma"/>
          <w:sz w:val="24"/>
          <w:szCs w:val="24"/>
          <w:lang w:eastAsia="en-IN"/>
        </w:rPr>
        <w:t xml:space="preserve">FPOs </w:t>
      </w:r>
      <w:r w:rsidRPr="00AD414C">
        <w:rPr>
          <w:rFonts w:ascii="Tahoma" w:hAnsi="Tahoma" w:cs="Tahoma"/>
          <w:sz w:val="24"/>
          <w:szCs w:val="24"/>
        </w:rPr>
        <w:t xml:space="preserve">under Produce </w:t>
      </w:r>
      <w:proofErr w:type="spellStart"/>
      <w:r w:rsidRPr="00AD414C">
        <w:rPr>
          <w:rFonts w:ascii="Tahoma" w:hAnsi="Tahoma" w:cs="Tahoma"/>
          <w:sz w:val="24"/>
          <w:szCs w:val="24"/>
        </w:rPr>
        <w:t>Organisation</w:t>
      </w:r>
      <w:proofErr w:type="spellEnd"/>
      <w:r w:rsidRPr="00AD414C">
        <w:rPr>
          <w:rFonts w:ascii="Tahoma" w:hAnsi="Tahoma" w:cs="Tahoma"/>
          <w:sz w:val="24"/>
          <w:szCs w:val="24"/>
        </w:rPr>
        <w:t xml:space="preserve"> Dev. Fund (PODF). </w:t>
      </w:r>
    </w:p>
    <w:p w14:paraId="383A06DA" w14:textId="77777777" w:rsidR="008832C3" w:rsidRPr="00AD414C" w:rsidRDefault="008832C3" w:rsidP="00AD414C">
      <w:pPr>
        <w:spacing w:after="0" w:line="240" w:lineRule="auto"/>
        <w:jc w:val="both"/>
        <w:rPr>
          <w:rFonts w:ascii="Tahoma" w:hAnsi="Tahoma" w:cs="Tahoma"/>
          <w:sz w:val="24"/>
          <w:szCs w:val="24"/>
        </w:rPr>
      </w:pPr>
    </w:p>
    <w:p w14:paraId="05FE4E1F" w14:textId="77777777" w:rsidR="00BA4FBE" w:rsidRDefault="000610BA" w:rsidP="00BA4FBE">
      <w:pPr>
        <w:spacing w:after="0" w:line="240" w:lineRule="auto"/>
        <w:jc w:val="both"/>
        <w:rPr>
          <w:rFonts w:ascii="Tahoma" w:hAnsi="Tahoma" w:cs="Tahoma"/>
          <w:sz w:val="24"/>
          <w:szCs w:val="24"/>
        </w:rPr>
      </w:pPr>
      <w:r w:rsidRPr="00AD414C">
        <w:rPr>
          <w:rFonts w:ascii="Tahoma" w:hAnsi="Tahoma" w:cs="Tahoma"/>
          <w:sz w:val="24"/>
          <w:szCs w:val="24"/>
        </w:rPr>
        <w:t>The representative from NABARD informed that FPOs is an opportunity for Banks to finance under Term Loan to Small and Marginal Farmers. He requested all the Banks to finance more to FPOs.</w:t>
      </w:r>
    </w:p>
    <w:p w14:paraId="45BA2373" w14:textId="77777777" w:rsidR="00BA4FBE" w:rsidRDefault="00BA4FBE" w:rsidP="00BA4FBE">
      <w:pPr>
        <w:spacing w:after="0" w:line="240" w:lineRule="auto"/>
        <w:jc w:val="both"/>
        <w:rPr>
          <w:rFonts w:ascii="Tahoma" w:hAnsi="Tahoma" w:cs="Tahoma"/>
          <w:b/>
          <w:bCs/>
          <w:sz w:val="24"/>
          <w:szCs w:val="24"/>
        </w:rPr>
      </w:pPr>
    </w:p>
    <w:p w14:paraId="0C921569" w14:textId="79A839B1" w:rsidR="00FF5708" w:rsidRPr="00BA4FBE" w:rsidRDefault="00FF5708" w:rsidP="00BA4FBE">
      <w:pPr>
        <w:spacing w:after="0" w:line="240" w:lineRule="auto"/>
        <w:jc w:val="both"/>
        <w:rPr>
          <w:rFonts w:ascii="Tahoma" w:hAnsi="Tahoma" w:cs="Tahoma"/>
          <w:sz w:val="24"/>
          <w:szCs w:val="24"/>
        </w:rPr>
      </w:pPr>
      <w:r w:rsidRPr="002A1085">
        <w:rPr>
          <w:rFonts w:ascii="Tahoma" w:hAnsi="Tahoma" w:cs="Tahoma"/>
          <w:b/>
          <w:bCs/>
          <w:sz w:val="24"/>
          <w:szCs w:val="24"/>
        </w:rPr>
        <w:t>Action: Banks</w:t>
      </w:r>
    </w:p>
    <w:p w14:paraId="5B4C18A3" w14:textId="77777777" w:rsidR="000610BA" w:rsidRPr="00AD414C" w:rsidRDefault="000610BA" w:rsidP="00AD414C">
      <w:pPr>
        <w:spacing w:after="0" w:line="240" w:lineRule="auto"/>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0"/>
        <w:gridCol w:w="6750"/>
      </w:tblGrid>
      <w:tr w:rsidR="0064185D" w:rsidRPr="00AD414C" w14:paraId="13984C68" w14:textId="77777777" w:rsidTr="00020A04">
        <w:tc>
          <w:tcPr>
            <w:tcW w:w="2250" w:type="dxa"/>
            <w:tcMar>
              <w:top w:w="0" w:type="dxa"/>
              <w:left w:w="108" w:type="dxa"/>
              <w:bottom w:w="0" w:type="dxa"/>
              <w:right w:w="108" w:type="dxa"/>
            </w:tcMar>
            <w:hideMark/>
          </w:tcPr>
          <w:p w14:paraId="115A0799" w14:textId="77777777" w:rsidR="0064185D" w:rsidRPr="00AD414C" w:rsidRDefault="0064185D" w:rsidP="00AD414C">
            <w:pPr>
              <w:pStyle w:val="PlainText"/>
              <w:jc w:val="both"/>
              <w:rPr>
                <w:rFonts w:ascii="Tahoma" w:hAnsi="Tahoma" w:cs="Tahoma"/>
                <w:b/>
                <w:bCs/>
                <w:color w:val="000000"/>
                <w:sz w:val="24"/>
                <w:szCs w:val="24"/>
              </w:rPr>
            </w:pPr>
            <w:r w:rsidRPr="00AD414C">
              <w:rPr>
                <w:rFonts w:ascii="Tahoma" w:hAnsi="Tahoma" w:cs="Tahoma"/>
                <w:b/>
                <w:bCs/>
                <w:color w:val="000000"/>
                <w:sz w:val="24"/>
                <w:szCs w:val="24"/>
              </w:rPr>
              <w:t>Item No. 5</w:t>
            </w:r>
          </w:p>
        </w:tc>
        <w:tc>
          <w:tcPr>
            <w:tcW w:w="6750" w:type="dxa"/>
            <w:tcMar>
              <w:top w:w="0" w:type="dxa"/>
              <w:left w:w="108" w:type="dxa"/>
              <w:bottom w:w="0" w:type="dxa"/>
              <w:right w:w="108" w:type="dxa"/>
            </w:tcMar>
            <w:hideMark/>
          </w:tcPr>
          <w:p w14:paraId="45E23F04" w14:textId="77777777" w:rsidR="0064185D" w:rsidRPr="00AD414C" w:rsidRDefault="0064185D" w:rsidP="00AD414C">
            <w:pPr>
              <w:pStyle w:val="PlainText"/>
              <w:jc w:val="both"/>
              <w:rPr>
                <w:rFonts w:ascii="Tahoma" w:hAnsi="Tahoma" w:cs="Tahoma"/>
                <w:b/>
                <w:bCs/>
                <w:color w:val="000000"/>
                <w:sz w:val="24"/>
                <w:szCs w:val="24"/>
              </w:rPr>
            </w:pPr>
            <w:r w:rsidRPr="00AD414C">
              <w:rPr>
                <w:rFonts w:ascii="Tahoma" w:hAnsi="Tahoma" w:cs="Tahoma"/>
                <w:b/>
                <w:bCs/>
                <w:color w:val="000000"/>
                <w:sz w:val="24"/>
                <w:szCs w:val="24"/>
              </w:rPr>
              <w:t>Advances to Micro, Small &amp; Medium Enterprises (MSMEs) in Priority Sector.</w:t>
            </w:r>
          </w:p>
        </w:tc>
      </w:tr>
    </w:tbl>
    <w:p w14:paraId="54B7DDFD" w14:textId="77777777" w:rsidR="0064185D" w:rsidRPr="00AD414C" w:rsidRDefault="0064185D" w:rsidP="00AD414C">
      <w:pPr>
        <w:pStyle w:val="PlainText"/>
        <w:jc w:val="both"/>
        <w:rPr>
          <w:rFonts w:ascii="Tahoma" w:hAnsi="Tahoma" w:cs="Tahoma"/>
          <w:color w:val="000000"/>
          <w:sz w:val="24"/>
          <w:szCs w:val="24"/>
        </w:rPr>
      </w:pPr>
    </w:p>
    <w:p w14:paraId="2CCC1332" w14:textId="2FDF6CF0" w:rsidR="00763BC8" w:rsidRPr="00AD414C" w:rsidRDefault="00763BC8" w:rsidP="00AD414C">
      <w:pPr>
        <w:pStyle w:val="PlainText"/>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The MSME Advances in the State during the period under review witnessed decrease amounting to Rs.103 Crores i.e. from Rs.53980 </w:t>
      </w:r>
      <w:proofErr w:type="gramStart"/>
      <w:r w:rsidRPr="00AD414C">
        <w:rPr>
          <w:rFonts w:ascii="Tahoma" w:hAnsi="Tahoma" w:cs="Tahoma"/>
          <w:color w:val="000000" w:themeColor="text1"/>
          <w:sz w:val="24"/>
          <w:szCs w:val="24"/>
        </w:rPr>
        <w:t>crore</w:t>
      </w:r>
      <w:proofErr w:type="gramEnd"/>
      <w:r w:rsidRPr="00AD414C">
        <w:rPr>
          <w:rFonts w:ascii="Tahoma" w:hAnsi="Tahoma" w:cs="Tahoma"/>
          <w:color w:val="000000" w:themeColor="text1"/>
          <w:sz w:val="24"/>
          <w:szCs w:val="24"/>
        </w:rPr>
        <w:t xml:space="preserve"> as at 30</w:t>
      </w:r>
      <w:r w:rsidRPr="00AD414C">
        <w:rPr>
          <w:rFonts w:ascii="Tahoma" w:hAnsi="Tahoma" w:cs="Tahoma"/>
          <w:color w:val="000000" w:themeColor="text1"/>
          <w:sz w:val="24"/>
          <w:szCs w:val="24"/>
          <w:vertAlign w:val="superscript"/>
        </w:rPr>
        <w:t>th</w:t>
      </w:r>
      <w:r w:rsidRPr="00AD414C">
        <w:rPr>
          <w:rFonts w:ascii="Tahoma" w:hAnsi="Tahoma" w:cs="Tahoma"/>
          <w:color w:val="000000" w:themeColor="text1"/>
          <w:sz w:val="24"/>
          <w:szCs w:val="24"/>
        </w:rPr>
        <w:t xml:space="preserve"> June, 2019 to Rs.53877 crore as at 30</w:t>
      </w:r>
      <w:r w:rsidRPr="00AD414C">
        <w:rPr>
          <w:rFonts w:ascii="Tahoma" w:hAnsi="Tahoma" w:cs="Tahoma"/>
          <w:color w:val="000000" w:themeColor="text1"/>
          <w:sz w:val="24"/>
          <w:szCs w:val="24"/>
          <w:vertAlign w:val="superscript"/>
        </w:rPr>
        <w:t>th</w:t>
      </w:r>
      <w:r w:rsidRPr="00AD414C">
        <w:rPr>
          <w:rFonts w:ascii="Tahoma" w:hAnsi="Tahoma" w:cs="Tahoma"/>
          <w:color w:val="000000" w:themeColor="text1"/>
          <w:sz w:val="24"/>
          <w:szCs w:val="24"/>
        </w:rPr>
        <w:t xml:space="preserve"> June, 2020 thus showing </w:t>
      </w:r>
      <w:r w:rsidR="002A1085" w:rsidRPr="00AD414C">
        <w:rPr>
          <w:rFonts w:ascii="Tahoma" w:hAnsi="Tahoma" w:cs="Tahoma"/>
          <w:color w:val="000000" w:themeColor="text1"/>
          <w:sz w:val="24"/>
          <w:szCs w:val="24"/>
        </w:rPr>
        <w:t>a</w:t>
      </w:r>
      <w:r w:rsidRPr="00AD414C">
        <w:rPr>
          <w:rFonts w:ascii="Tahoma" w:hAnsi="Tahoma" w:cs="Tahoma"/>
          <w:color w:val="000000" w:themeColor="text1"/>
          <w:sz w:val="24"/>
          <w:szCs w:val="24"/>
        </w:rPr>
        <w:t xml:space="preserve"> decrease of 0.19%. </w:t>
      </w:r>
    </w:p>
    <w:p w14:paraId="2C09284D" w14:textId="77777777" w:rsidR="00763BC8" w:rsidRPr="00AD414C" w:rsidRDefault="00763BC8" w:rsidP="00AD414C">
      <w:pPr>
        <w:pStyle w:val="PlainText"/>
        <w:jc w:val="both"/>
        <w:rPr>
          <w:rFonts w:ascii="Tahoma" w:hAnsi="Tahoma" w:cs="Tahoma"/>
          <w:bCs/>
          <w:color w:val="000000" w:themeColor="text1"/>
          <w:sz w:val="24"/>
          <w:szCs w:val="24"/>
        </w:rPr>
      </w:pPr>
    </w:p>
    <w:p w14:paraId="765BE238" w14:textId="77777777" w:rsidR="00763BC8" w:rsidRPr="00AD414C" w:rsidRDefault="00763BC8" w:rsidP="00AD414C">
      <w:pPr>
        <w:pStyle w:val="PlainText"/>
        <w:jc w:val="both"/>
        <w:rPr>
          <w:rFonts w:ascii="Tahoma" w:hAnsi="Tahoma" w:cs="Tahoma"/>
          <w:bCs/>
          <w:color w:val="000000" w:themeColor="text1"/>
          <w:sz w:val="24"/>
          <w:szCs w:val="24"/>
        </w:rPr>
      </w:pPr>
      <w:r w:rsidRPr="00AD414C">
        <w:rPr>
          <w:rFonts w:ascii="Tahoma" w:hAnsi="Tahoma" w:cs="Tahoma"/>
          <w:b/>
          <w:bCs/>
          <w:color w:val="000000"/>
          <w:sz w:val="24"/>
          <w:szCs w:val="24"/>
          <w:lang w:val="en-IN"/>
        </w:rPr>
        <w:t>Shri D.K. Gupta, Zonal Manager, Punjab Zone PNB &amp; Convener-SLBC Punjab</w:t>
      </w:r>
      <w:r w:rsidRPr="00AD414C">
        <w:rPr>
          <w:rFonts w:ascii="Tahoma" w:hAnsi="Tahoma" w:cs="Tahoma"/>
          <w:bCs/>
          <w:color w:val="000000" w:themeColor="text1"/>
          <w:sz w:val="24"/>
          <w:szCs w:val="24"/>
        </w:rPr>
        <w:t xml:space="preserve"> requested the PSB’s to take steps for improvement during current year.</w:t>
      </w:r>
    </w:p>
    <w:p w14:paraId="3E026CCA" w14:textId="77777777" w:rsidR="00746E4E" w:rsidRPr="00AD414C" w:rsidRDefault="00746E4E" w:rsidP="00AD414C">
      <w:pPr>
        <w:pStyle w:val="PlainText"/>
        <w:jc w:val="both"/>
        <w:rPr>
          <w:rFonts w:ascii="Tahoma" w:hAnsi="Tahoma" w:cs="Tahoma"/>
          <w:bCs/>
          <w:color w:val="000000" w:themeColor="text1"/>
          <w:sz w:val="24"/>
          <w:szCs w:val="24"/>
        </w:rPr>
      </w:pPr>
    </w:p>
    <w:p w14:paraId="7E145154" w14:textId="77777777"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w:t>
      </w:r>
    </w:p>
    <w:p w14:paraId="6C80FC73" w14:textId="77777777" w:rsidR="00763BC8" w:rsidRPr="00AD414C" w:rsidRDefault="00763BC8" w:rsidP="00AD414C">
      <w:pPr>
        <w:pStyle w:val="PlainText"/>
        <w:jc w:val="both"/>
        <w:rPr>
          <w:rFonts w:ascii="Tahoma" w:hAnsi="Tahoma" w:cs="Tahoma"/>
          <w:b/>
          <w:bCs/>
          <w:color w:val="000000" w:themeColor="text1"/>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6323F7" w:rsidRPr="00AD414C" w14:paraId="0CE75E2E" w14:textId="77777777" w:rsidTr="006323F7">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1A836" w14:textId="77777777" w:rsidR="006323F7" w:rsidRPr="00AD414C" w:rsidRDefault="006323F7" w:rsidP="00AD414C">
            <w:pPr>
              <w:spacing w:after="0" w:line="240" w:lineRule="auto"/>
              <w:jc w:val="both"/>
              <w:rPr>
                <w:rFonts w:ascii="Tahoma" w:hAnsi="Tahoma" w:cs="Tahoma"/>
                <w:color w:val="000000" w:themeColor="text1"/>
                <w:sz w:val="24"/>
                <w:szCs w:val="24"/>
                <w:lang w:val="en-IN" w:eastAsia="en-IN"/>
              </w:rPr>
            </w:pPr>
            <w:r w:rsidRPr="00AD414C">
              <w:rPr>
                <w:rFonts w:ascii="Tahoma" w:hAnsi="Tahoma" w:cs="Tahoma"/>
                <w:b/>
                <w:bCs/>
                <w:color w:val="000000" w:themeColor="text1"/>
                <w:sz w:val="24"/>
                <w:szCs w:val="24"/>
                <w:lang w:val="en-IN" w:eastAsia="en-IN"/>
              </w:rPr>
              <w:t>Item No. 5.2</w:t>
            </w:r>
          </w:p>
        </w:tc>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EF0C3" w14:textId="77777777" w:rsidR="006323F7" w:rsidRPr="00AD414C" w:rsidRDefault="006323F7" w:rsidP="00AD414C">
            <w:pPr>
              <w:spacing w:after="0" w:line="240" w:lineRule="auto"/>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 xml:space="preserve">Pradhan </w:t>
            </w:r>
            <w:proofErr w:type="spellStart"/>
            <w:r w:rsidRPr="00AD414C">
              <w:rPr>
                <w:rFonts w:ascii="Tahoma" w:hAnsi="Tahoma" w:cs="Tahoma"/>
                <w:b/>
                <w:bCs/>
                <w:color w:val="000000" w:themeColor="text1"/>
                <w:sz w:val="24"/>
                <w:szCs w:val="24"/>
                <w:lang w:val="en-IN" w:eastAsia="en-IN"/>
              </w:rPr>
              <w:t>Mantri</w:t>
            </w:r>
            <w:proofErr w:type="spellEnd"/>
            <w:r w:rsidRPr="00AD414C">
              <w:rPr>
                <w:rFonts w:ascii="Tahoma" w:hAnsi="Tahoma" w:cs="Tahoma"/>
                <w:b/>
                <w:bCs/>
                <w:color w:val="000000" w:themeColor="text1"/>
                <w:sz w:val="24"/>
                <w:szCs w:val="24"/>
                <w:lang w:val="en-IN" w:eastAsia="en-IN"/>
              </w:rPr>
              <w:t xml:space="preserve"> MUDRA </w:t>
            </w:r>
            <w:proofErr w:type="spellStart"/>
            <w:r w:rsidRPr="00AD414C">
              <w:rPr>
                <w:rFonts w:ascii="Tahoma" w:hAnsi="Tahoma" w:cs="Tahoma"/>
                <w:b/>
                <w:bCs/>
                <w:color w:val="000000" w:themeColor="text1"/>
                <w:sz w:val="24"/>
                <w:szCs w:val="24"/>
                <w:lang w:val="en-IN" w:eastAsia="en-IN"/>
              </w:rPr>
              <w:t>Yojana</w:t>
            </w:r>
            <w:proofErr w:type="spellEnd"/>
            <w:r w:rsidRPr="00AD414C">
              <w:rPr>
                <w:rFonts w:ascii="Tahoma" w:hAnsi="Tahoma" w:cs="Tahoma"/>
                <w:b/>
                <w:bCs/>
                <w:color w:val="000000" w:themeColor="text1"/>
                <w:sz w:val="24"/>
                <w:szCs w:val="24"/>
                <w:lang w:val="en-IN" w:eastAsia="en-IN"/>
              </w:rPr>
              <w:t xml:space="preserve"> (PMMY)</w:t>
            </w:r>
          </w:p>
        </w:tc>
      </w:tr>
    </w:tbl>
    <w:p w14:paraId="2314CF6C" w14:textId="77777777" w:rsidR="00763BC8" w:rsidRPr="00AD414C" w:rsidRDefault="00763BC8" w:rsidP="00AD414C">
      <w:pPr>
        <w:pStyle w:val="PlainText"/>
        <w:ind w:left="180"/>
        <w:jc w:val="both"/>
        <w:rPr>
          <w:rFonts w:ascii="Tahoma" w:hAnsi="Tahoma" w:cs="Tahoma"/>
          <w:b/>
          <w:bCs/>
          <w:color w:val="000000" w:themeColor="text1"/>
          <w:sz w:val="24"/>
          <w:szCs w:val="24"/>
        </w:rPr>
      </w:pPr>
    </w:p>
    <w:p w14:paraId="70662B5D" w14:textId="478DBE21" w:rsidR="004057A4" w:rsidRPr="00AD414C" w:rsidRDefault="004057A4"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 xml:space="preserve">The performance under the scheme was found satisfactory. The representative from the Department informed the house </w:t>
      </w:r>
      <w:r w:rsidR="008832C3" w:rsidRPr="00AD414C">
        <w:rPr>
          <w:rFonts w:ascii="Tahoma" w:hAnsi="Tahoma" w:cs="Tahoma"/>
          <w:bCs/>
          <w:color w:val="000000" w:themeColor="text1"/>
          <w:sz w:val="24"/>
          <w:szCs w:val="24"/>
        </w:rPr>
        <w:t>that Punjab</w:t>
      </w:r>
      <w:r w:rsidRPr="00AD414C">
        <w:rPr>
          <w:rFonts w:ascii="Tahoma" w:hAnsi="Tahoma" w:cs="Tahoma"/>
          <w:bCs/>
          <w:color w:val="000000" w:themeColor="text1"/>
          <w:sz w:val="24"/>
          <w:szCs w:val="24"/>
        </w:rPr>
        <w:t xml:space="preserve"> </w:t>
      </w:r>
      <w:r w:rsidR="008832C3" w:rsidRPr="00AD414C">
        <w:rPr>
          <w:rFonts w:ascii="Tahoma" w:hAnsi="Tahoma" w:cs="Tahoma"/>
          <w:bCs/>
          <w:color w:val="000000" w:themeColor="text1"/>
          <w:sz w:val="24"/>
          <w:szCs w:val="24"/>
        </w:rPr>
        <w:t>Government is</w:t>
      </w:r>
      <w:r w:rsidRPr="00AD414C">
        <w:rPr>
          <w:rFonts w:ascii="Tahoma" w:hAnsi="Tahoma" w:cs="Tahoma"/>
          <w:bCs/>
          <w:color w:val="000000" w:themeColor="text1"/>
          <w:sz w:val="24"/>
          <w:szCs w:val="24"/>
        </w:rPr>
        <w:t xml:space="preserve"> committed to provide Self Employment to the youth of the State under “</w:t>
      </w:r>
      <w:proofErr w:type="spellStart"/>
      <w:r w:rsidRPr="00AD414C">
        <w:rPr>
          <w:rFonts w:ascii="Tahoma" w:hAnsi="Tahoma" w:cs="Tahoma"/>
          <w:bCs/>
          <w:color w:val="000000" w:themeColor="text1"/>
          <w:sz w:val="24"/>
          <w:szCs w:val="24"/>
        </w:rPr>
        <w:t>Ghar</w:t>
      </w:r>
      <w:proofErr w:type="spellEnd"/>
      <w:r w:rsidRPr="00AD414C">
        <w:rPr>
          <w:rFonts w:ascii="Tahoma" w:hAnsi="Tahoma" w:cs="Tahoma"/>
          <w:bCs/>
          <w:color w:val="000000" w:themeColor="text1"/>
          <w:sz w:val="24"/>
          <w:szCs w:val="24"/>
        </w:rPr>
        <w:t xml:space="preserve"> </w:t>
      </w:r>
      <w:proofErr w:type="spellStart"/>
      <w:r w:rsidRPr="00AD414C">
        <w:rPr>
          <w:rFonts w:ascii="Tahoma" w:hAnsi="Tahoma" w:cs="Tahoma"/>
          <w:bCs/>
          <w:color w:val="000000" w:themeColor="text1"/>
          <w:sz w:val="24"/>
          <w:szCs w:val="24"/>
        </w:rPr>
        <w:t>Ghar</w:t>
      </w:r>
      <w:proofErr w:type="spellEnd"/>
      <w:r w:rsidRPr="00AD414C">
        <w:rPr>
          <w:rFonts w:ascii="Tahoma" w:hAnsi="Tahoma" w:cs="Tahoma"/>
          <w:bCs/>
          <w:color w:val="000000" w:themeColor="text1"/>
          <w:sz w:val="24"/>
          <w:szCs w:val="24"/>
        </w:rPr>
        <w:t xml:space="preserve"> </w:t>
      </w:r>
      <w:proofErr w:type="spellStart"/>
      <w:r w:rsidRPr="00AD414C">
        <w:rPr>
          <w:rFonts w:ascii="Tahoma" w:hAnsi="Tahoma" w:cs="Tahoma"/>
          <w:bCs/>
          <w:color w:val="000000" w:themeColor="text1"/>
          <w:sz w:val="24"/>
          <w:szCs w:val="24"/>
        </w:rPr>
        <w:t>Rojgar</w:t>
      </w:r>
      <w:proofErr w:type="spellEnd"/>
      <w:r w:rsidRPr="00AD414C">
        <w:rPr>
          <w:rFonts w:ascii="Tahoma" w:hAnsi="Tahoma" w:cs="Tahoma"/>
          <w:bCs/>
          <w:color w:val="000000" w:themeColor="text1"/>
          <w:sz w:val="24"/>
          <w:szCs w:val="24"/>
        </w:rPr>
        <w:t xml:space="preserve"> </w:t>
      </w:r>
      <w:proofErr w:type="spellStart"/>
      <w:r w:rsidRPr="00AD414C">
        <w:rPr>
          <w:rFonts w:ascii="Tahoma" w:hAnsi="Tahoma" w:cs="Tahoma"/>
          <w:bCs/>
          <w:color w:val="000000" w:themeColor="text1"/>
          <w:sz w:val="24"/>
          <w:szCs w:val="24"/>
        </w:rPr>
        <w:t>Yojana</w:t>
      </w:r>
      <w:proofErr w:type="spellEnd"/>
      <w:r w:rsidRPr="00AD414C">
        <w:rPr>
          <w:rFonts w:ascii="Tahoma" w:hAnsi="Tahoma" w:cs="Tahoma"/>
          <w:bCs/>
          <w:color w:val="000000" w:themeColor="text1"/>
          <w:sz w:val="24"/>
          <w:szCs w:val="24"/>
        </w:rPr>
        <w:t xml:space="preserve">”. To fulfill this commitment </w:t>
      </w:r>
      <w:proofErr w:type="spellStart"/>
      <w:r w:rsidRPr="00AD414C">
        <w:rPr>
          <w:rFonts w:ascii="Tahoma" w:hAnsi="Tahoma" w:cs="Tahoma"/>
          <w:bCs/>
          <w:color w:val="000000" w:themeColor="text1"/>
          <w:sz w:val="24"/>
          <w:szCs w:val="24"/>
        </w:rPr>
        <w:t>Rojgar</w:t>
      </w:r>
      <w:proofErr w:type="spellEnd"/>
      <w:r w:rsidRPr="00AD414C">
        <w:rPr>
          <w:rFonts w:ascii="Tahoma" w:hAnsi="Tahoma" w:cs="Tahoma"/>
          <w:bCs/>
          <w:color w:val="000000" w:themeColor="text1"/>
          <w:sz w:val="24"/>
          <w:szCs w:val="24"/>
        </w:rPr>
        <w:t xml:space="preserve"> </w:t>
      </w:r>
      <w:proofErr w:type="spellStart"/>
      <w:r w:rsidRPr="00AD414C">
        <w:rPr>
          <w:rFonts w:ascii="Tahoma" w:hAnsi="Tahoma" w:cs="Tahoma"/>
          <w:bCs/>
          <w:color w:val="000000" w:themeColor="text1"/>
          <w:sz w:val="24"/>
          <w:szCs w:val="24"/>
        </w:rPr>
        <w:t>Melas</w:t>
      </w:r>
      <w:proofErr w:type="spellEnd"/>
      <w:r w:rsidRPr="00AD414C">
        <w:rPr>
          <w:rFonts w:ascii="Tahoma" w:hAnsi="Tahoma" w:cs="Tahoma"/>
          <w:bCs/>
          <w:color w:val="000000" w:themeColor="text1"/>
          <w:sz w:val="24"/>
          <w:szCs w:val="24"/>
        </w:rPr>
        <w:t xml:space="preserve"> are being organized in the different parts of the state. The next dates fixed for these </w:t>
      </w:r>
      <w:proofErr w:type="spellStart"/>
      <w:r w:rsidRPr="00AD414C">
        <w:rPr>
          <w:rFonts w:ascii="Tahoma" w:hAnsi="Tahoma" w:cs="Tahoma"/>
          <w:bCs/>
          <w:color w:val="000000" w:themeColor="text1"/>
          <w:sz w:val="24"/>
          <w:szCs w:val="24"/>
        </w:rPr>
        <w:t>melas</w:t>
      </w:r>
      <w:proofErr w:type="spellEnd"/>
      <w:r w:rsidRPr="00AD414C">
        <w:rPr>
          <w:rFonts w:ascii="Tahoma" w:hAnsi="Tahoma" w:cs="Tahoma"/>
          <w:bCs/>
          <w:color w:val="000000" w:themeColor="text1"/>
          <w:sz w:val="24"/>
          <w:szCs w:val="24"/>
        </w:rPr>
        <w:t xml:space="preserve"> are from 15.11.2020 to 15.12.2020. Besides this skill development training </w:t>
      </w:r>
      <w:proofErr w:type="spellStart"/>
      <w:r w:rsidRPr="00AD414C">
        <w:rPr>
          <w:rFonts w:ascii="Tahoma" w:hAnsi="Tahoma" w:cs="Tahoma"/>
          <w:bCs/>
          <w:color w:val="000000" w:themeColor="text1"/>
          <w:sz w:val="24"/>
          <w:szCs w:val="24"/>
        </w:rPr>
        <w:t>programmes</w:t>
      </w:r>
      <w:proofErr w:type="spellEnd"/>
      <w:r w:rsidRPr="00AD414C">
        <w:rPr>
          <w:rFonts w:ascii="Tahoma" w:hAnsi="Tahoma" w:cs="Tahoma"/>
          <w:bCs/>
          <w:color w:val="000000" w:themeColor="text1"/>
          <w:sz w:val="24"/>
          <w:szCs w:val="24"/>
        </w:rPr>
        <w:t xml:space="preserve"> from 3 to 6 </w:t>
      </w:r>
      <w:r w:rsidR="008832C3" w:rsidRPr="00AD414C">
        <w:rPr>
          <w:rFonts w:ascii="Tahoma" w:hAnsi="Tahoma" w:cs="Tahoma"/>
          <w:bCs/>
          <w:color w:val="000000" w:themeColor="text1"/>
          <w:sz w:val="24"/>
          <w:szCs w:val="24"/>
        </w:rPr>
        <w:t>months are</w:t>
      </w:r>
      <w:r w:rsidRPr="00AD414C">
        <w:rPr>
          <w:rFonts w:ascii="Tahoma" w:hAnsi="Tahoma" w:cs="Tahoma"/>
          <w:bCs/>
          <w:color w:val="000000" w:themeColor="text1"/>
          <w:sz w:val="24"/>
          <w:szCs w:val="24"/>
        </w:rPr>
        <w:t xml:space="preserve"> also being organized for Self-Employment. Awareness </w:t>
      </w:r>
      <w:proofErr w:type="spellStart"/>
      <w:r w:rsidRPr="00AD414C">
        <w:rPr>
          <w:rFonts w:ascii="Tahoma" w:hAnsi="Tahoma" w:cs="Tahoma"/>
          <w:bCs/>
          <w:color w:val="000000" w:themeColor="text1"/>
          <w:sz w:val="24"/>
          <w:szCs w:val="24"/>
        </w:rPr>
        <w:t>programmes</w:t>
      </w:r>
      <w:proofErr w:type="spellEnd"/>
      <w:r w:rsidRPr="00AD414C">
        <w:rPr>
          <w:rFonts w:ascii="Tahoma" w:hAnsi="Tahoma" w:cs="Tahoma"/>
          <w:bCs/>
          <w:color w:val="000000" w:themeColor="text1"/>
          <w:sz w:val="24"/>
          <w:szCs w:val="24"/>
        </w:rPr>
        <w:t xml:space="preserve"> are also organized in the training to avail the Loan facility from the Banks under various Self Employment Schemes like PMEGP, Stand Up India and PMMY.</w:t>
      </w:r>
    </w:p>
    <w:p w14:paraId="1A9A736B" w14:textId="77777777" w:rsidR="004057A4" w:rsidRPr="00AD414C" w:rsidRDefault="004057A4" w:rsidP="00AD414C">
      <w:pPr>
        <w:pStyle w:val="PlainText"/>
        <w:jc w:val="both"/>
        <w:rPr>
          <w:rFonts w:ascii="Tahoma" w:hAnsi="Tahoma" w:cs="Tahoma"/>
          <w:b/>
          <w:bCs/>
          <w:color w:val="000000" w:themeColor="text1"/>
          <w:sz w:val="24"/>
          <w:szCs w:val="24"/>
        </w:rPr>
      </w:pPr>
      <w:r w:rsidRPr="00AD414C">
        <w:rPr>
          <w:rFonts w:ascii="Tahoma" w:hAnsi="Tahoma" w:cs="Tahoma"/>
          <w:b/>
          <w:bCs/>
          <w:color w:val="000000" w:themeColor="text1"/>
          <w:sz w:val="24"/>
          <w:szCs w:val="24"/>
        </w:rPr>
        <w:t>He requested that targets fixed for branches under PMMY in the state be informed to the department so that sponsoring of application be made.</w:t>
      </w:r>
    </w:p>
    <w:p w14:paraId="324A8140" w14:textId="77777777" w:rsidR="00763BC8" w:rsidRPr="00AD414C" w:rsidRDefault="004057A4" w:rsidP="00AD414C">
      <w:pPr>
        <w:pStyle w:val="PlainText"/>
        <w:jc w:val="both"/>
        <w:rPr>
          <w:rFonts w:ascii="Tahoma" w:hAnsi="Tahoma" w:cs="Tahoma"/>
          <w:b/>
          <w:bCs/>
          <w:color w:val="000000" w:themeColor="text1"/>
          <w:sz w:val="24"/>
          <w:szCs w:val="24"/>
        </w:rPr>
      </w:pPr>
      <w:r w:rsidRPr="00AD414C">
        <w:rPr>
          <w:rFonts w:ascii="Tahoma" w:hAnsi="Tahoma" w:cs="Tahoma"/>
          <w:b/>
          <w:bCs/>
          <w:color w:val="000000" w:themeColor="text1"/>
          <w:sz w:val="24"/>
          <w:szCs w:val="24"/>
        </w:rPr>
        <w:t xml:space="preserve"> </w:t>
      </w:r>
    </w:p>
    <w:p w14:paraId="6F4D429F" w14:textId="77777777" w:rsidR="0064185D" w:rsidRPr="002A1085" w:rsidRDefault="004057A4" w:rsidP="00AD414C">
      <w:pPr>
        <w:spacing w:after="0" w:line="240" w:lineRule="auto"/>
        <w:jc w:val="both"/>
        <w:rPr>
          <w:rFonts w:ascii="Tahoma" w:hAnsi="Tahoma" w:cs="Tahoma"/>
          <w:color w:val="000000"/>
          <w:sz w:val="24"/>
          <w:szCs w:val="24"/>
          <w:lang w:val="en-IN"/>
        </w:rPr>
      </w:pPr>
      <w:r w:rsidRPr="00AD414C">
        <w:rPr>
          <w:rFonts w:ascii="Tahoma" w:hAnsi="Tahoma" w:cs="Tahoma"/>
          <w:b/>
          <w:bCs/>
          <w:color w:val="000000"/>
          <w:sz w:val="24"/>
          <w:szCs w:val="24"/>
          <w:lang w:val="en-IN"/>
        </w:rPr>
        <w:t xml:space="preserve">Shri D.K. Gupta, Zonal Manager, Punjab Zone PNB &amp; Convener-SLBC Punjab </w:t>
      </w:r>
      <w:r w:rsidRPr="002A1085">
        <w:rPr>
          <w:rFonts w:ascii="Tahoma" w:hAnsi="Tahoma" w:cs="Tahoma"/>
          <w:color w:val="000000"/>
          <w:sz w:val="24"/>
          <w:szCs w:val="24"/>
          <w:lang w:val="en-IN"/>
        </w:rPr>
        <w:t xml:space="preserve">suggested that the representative of their department should attend BLBC and DCC meetings </w:t>
      </w:r>
      <w:r w:rsidR="006F2B52" w:rsidRPr="002A1085">
        <w:rPr>
          <w:rFonts w:ascii="Tahoma" w:hAnsi="Tahoma" w:cs="Tahoma"/>
          <w:color w:val="000000"/>
          <w:sz w:val="24"/>
          <w:szCs w:val="24"/>
          <w:lang w:val="en-IN"/>
        </w:rPr>
        <w:t>for sponsoring of application.</w:t>
      </w:r>
    </w:p>
    <w:p w14:paraId="0201CDD1" w14:textId="77777777" w:rsidR="008832C3" w:rsidRPr="00AD414C" w:rsidRDefault="008832C3" w:rsidP="00AD414C">
      <w:pPr>
        <w:spacing w:after="0" w:line="240" w:lineRule="auto"/>
        <w:jc w:val="both"/>
        <w:rPr>
          <w:rFonts w:ascii="Tahoma" w:hAnsi="Tahoma" w:cs="Tahoma"/>
          <w:b/>
          <w:bCs/>
          <w:color w:val="000000"/>
          <w:sz w:val="24"/>
          <w:szCs w:val="24"/>
          <w:lang w:val="en-IN"/>
        </w:rPr>
      </w:pPr>
    </w:p>
    <w:p w14:paraId="1A418EBD" w14:textId="77777777"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w:t>
      </w:r>
    </w:p>
    <w:p w14:paraId="600DAAE6" w14:textId="77777777" w:rsidR="00746E4E" w:rsidRPr="00AD414C" w:rsidRDefault="00746E4E" w:rsidP="00AD414C">
      <w:pPr>
        <w:spacing w:after="0" w:line="240" w:lineRule="auto"/>
        <w:jc w:val="both"/>
        <w:rPr>
          <w:rFonts w:ascii="Tahoma" w:hAnsi="Tahoma" w:cs="Tahoma"/>
          <w:b/>
          <w:bCs/>
          <w:color w:val="000000"/>
          <w:sz w:val="24"/>
          <w:szCs w:val="24"/>
          <w:lang w:val="en-IN"/>
        </w:rPr>
      </w:pPr>
    </w:p>
    <w:tbl>
      <w:tblPr>
        <w:tblW w:w="9515" w:type="dxa"/>
        <w:tblLook w:val="04A0" w:firstRow="1" w:lastRow="0" w:firstColumn="1" w:lastColumn="0" w:noHBand="0" w:noVBand="1"/>
      </w:tblPr>
      <w:tblGrid>
        <w:gridCol w:w="9293"/>
        <w:gridCol w:w="222"/>
      </w:tblGrid>
      <w:tr w:rsidR="00746E4E" w:rsidRPr="00AD414C" w14:paraId="65F89462" w14:textId="77777777" w:rsidTr="00020A04">
        <w:trPr>
          <w:trHeight w:val="612"/>
        </w:trPr>
        <w:tc>
          <w:tcPr>
            <w:tcW w:w="9293" w:type="dxa"/>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746E4E" w:rsidRPr="00AD414C" w14:paraId="716CC636" w14:textId="77777777" w:rsidTr="00020A04">
              <w:tc>
                <w:tcPr>
                  <w:tcW w:w="2515" w:type="dxa"/>
                  <w:tcBorders>
                    <w:top w:val="single" w:sz="4" w:space="0" w:color="auto"/>
                    <w:left w:val="single" w:sz="4" w:space="0" w:color="auto"/>
                    <w:bottom w:val="single" w:sz="4" w:space="0" w:color="auto"/>
                    <w:right w:val="single" w:sz="4" w:space="0" w:color="auto"/>
                  </w:tcBorders>
                  <w:hideMark/>
                </w:tcPr>
                <w:p w14:paraId="076219EB" w14:textId="77777777" w:rsidR="00746E4E" w:rsidRPr="00AD414C" w:rsidRDefault="00746E4E" w:rsidP="00AD414C">
                  <w:pPr>
                    <w:pStyle w:val="PlainText"/>
                    <w:ind w:right="-18"/>
                    <w:jc w:val="both"/>
                    <w:rPr>
                      <w:rFonts w:ascii="Tahoma" w:hAnsi="Tahoma" w:cs="Tahoma"/>
                      <w:b/>
                      <w:sz w:val="24"/>
                      <w:szCs w:val="24"/>
                      <w:lang w:val="en-IN" w:eastAsia="en-IN"/>
                    </w:rPr>
                  </w:pPr>
                  <w:r w:rsidRPr="00AD414C">
                    <w:rPr>
                      <w:rFonts w:ascii="Tahoma" w:hAnsi="Tahoma" w:cs="Tahoma"/>
                      <w:b/>
                      <w:sz w:val="24"/>
                      <w:szCs w:val="24"/>
                      <w:lang w:val="en-IN" w:eastAsia="en-IN"/>
                    </w:rPr>
                    <w:t>Item No. 5.3</w:t>
                  </w:r>
                </w:p>
              </w:tc>
              <w:tc>
                <w:tcPr>
                  <w:tcW w:w="6552" w:type="dxa"/>
                  <w:tcBorders>
                    <w:top w:val="single" w:sz="4" w:space="0" w:color="auto"/>
                    <w:left w:val="single" w:sz="4" w:space="0" w:color="auto"/>
                    <w:bottom w:val="single" w:sz="4" w:space="0" w:color="auto"/>
                    <w:right w:val="single" w:sz="4" w:space="0" w:color="auto"/>
                  </w:tcBorders>
                </w:tcPr>
                <w:p w14:paraId="757054A9" w14:textId="36F57B00" w:rsidR="00746E4E" w:rsidRPr="00AD414C" w:rsidRDefault="00746E4E" w:rsidP="00AD414C">
                  <w:pPr>
                    <w:pStyle w:val="PlainText"/>
                    <w:ind w:right="34"/>
                    <w:jc w:val="both"/>
                    <w:outlineLvl w:val="0"/>
                    <w:rPr>
                      <w:rFonts w:ascii="Tahoma" w:hAnsi="Tahoma" w:cs="Tahoma"/>
                      <w:b/>
                      <w:sz w:val="24"/>
                      <w:szCs w:val="24"/>
                      <w:lang w:val="en-IN" w:eastAsia="en-IN"/>
                    </w:rPr>
                  </w:pPr>
                  <w:r w:rsidRPr="00AD414C">
                    <w:rPr>
                      <w:rFonts w:ascii="Tahoma" w:hAnsi="Tahoma" w:cs="Tahoma"/>
                      <w:b/>
                      <w:sz w:val="24"/>
                      <w:szCs w:val="24"/>
                      <w:lang w:val="en-IN" w:eastAsia="en-IN"/>
                    </w:rPr>
                    <w:t>Prime Minister Employment Generation Programme (PMEGP)</w:t>
                  </w:r>
                </w:p>
              </w:tc>
            </w:tr>
          </w:tbl>
          <w:p w14:paraId="74FCF854" w14:textId="77777777" w:rsidR="00746E4E" w:rsidRPr="00AD414C" w:rsidRDefault="00746E4E" w:rsidP="00AD414C">
            <w:pPr>
              <w:pStyle w:val="PlainText"/>
              <w:ind w:right="-18"/>
              <w:jc w:val="both"/>
              <w:rPr>
                <w:rFonts w:ascii="Tahoma" w:hAnsi="Tahoma" w:cs="Tahoma"/>
                <w:b/>
                <w:color w:val="FF0000"/>
                <w:sz w:val="24"/>
                <w:szCs w:val="24"/>
                <w:lang w:val="en-IN" w:eastAsia="en-IN"/>
              </w:rPr>
            </w:pPr>
          </w:p>
        </w:tc>
        <w:tc>
          <w:tcPr>
            <w:tcW w:w="222" w:type="dxa"/>
          </w:tcPr>
          <w:p w14:paraId="27CFB251" w14:textId="77777777" w:rsidR="00746E4E" w:rsidRPr="00AD414C" w:rsidRDefault="00746E4E" w:rsidP="00AD414C">
            <w:pPr>
              <w:pStyle w:val="PlainText"/>
              <w:jc w:val="both"/>
              <w:rPr>
                <w:rFonts w:ascii="Tahoma" w:hAnsi="Tahoma" w:cs="Tahoma"/>
                <w:b/>
                <w:color w:val="FF0000"/>
                <w:sz w:val="24"/>
                <w:szCs w:val="24"/>
                <w:lang w:val="en-IN" w:eastAsia="en-IN"/>
              </w:rPr>
            </w:pPr>
          </w:p>
        </w:tc>
      </w:tr>
      <w:tr w:rsidR="00746E4E" w:rsidRPr="00AD414C" w14:paraId="64A2ACD4" w14:textId="77777777" w:rsidTr="00020A04">
        <w:tc>
          <w:tcPr>
            <w:tcW w:w="9293" w:type="dxa"/>
          </w:tcPr>
          <w:p w14:paraId="0C614DF8" w14:textId="77777777" w:rsidR="00746E4E" w:rsidRPr="00AD414C" w:rsidRDefault="00746E4E" w:rsidP="00AD414C">
            <w:pPr>
              <w:pStyle w:val="PlainText"/>
              <w:ind w:right="-18"/>
              <w:jc w:val="both"/>
              <w:rPr>
                <w:rFonts w:ascii="Tahoma" w:hAnsi="Tahoma" w:cs="Tahoma"/>
                <w:b/>
                <w:color w:val="FF0000"/>
                <w:sz w:val="24"/>
                <w:szCs w:val="24"/>
                <w:lang w:val="en-IN" w:eastAsia="en-IN"/>
              </w:rPr>
            </w:pPr>
          </w:p>
        </w:tc>
        <w:tc>
          <w:tcPr>
            <w:tcW w:w="222" w:type="dxa"/>
          </w:tcPr>
          <w:p w14:paraId="0BF8D8D2" w14:textId="77777777" w:rsidR="00746E4E" w:rsidRPr="00AD414C" w:rsidRDefault="00746E4E" w:rsidP="00AD414C">
            <w:pPr>
              <w:pStyle w:val="PlainText"/>
              <w:jc w:val="both"/>
              <w:rPr>
                <w:rFonts w:ascii="Tahoma" w:hAnsi="Tahoma" w:cs="Tahoma"/>
                <w:b/>
                <w:color w:val="FF0000"/>
                <w:sz w:val="24"/>
                <w:szCs w:val="24"/>
                <w:lang w:val="en-IN" w:eastAsia="en-IN"/>
              </w:rPr>
            </w:pPr>
          </w:p>
        </w:tc>
      </w:tr>
    </w:tbl>
    <w:p w14:paraId="4FCD383A" w14:textId="77777777" w:rsidR="00746E4E" w:rsidRPr="002A1085" w:rsidRDefault="00746E4E" w:rsidP="00AD414C">
      <w:pPr>
        <w:spacing w:after="0" w:line="240" w:lineRule="auto"/>
        <w:jc w:val="both"/>
        <w:rPr>
          <w:rFonts w:ascii="Tahoma" w:hAnsi="Tahoma" w:cs="Tahoma"/>
          <w:sz w:val="24"/>
          <w:szCs w:val="24"/>
        </w:rPr>
      </w:pPr>
      <w:r w:rsidRPr="00AD414C">
        <w:rPr>
          <w:rFonts w:ascii="Tahoma" w:hAnsi="Tahoma" w:cs="Tahoma"/>
          <w:b/>
          <w:bCs/>
          <w:sz w:val="24"/>
          <w:szCs w:val="24"/>
        </w:rPr>
        <w:t xml:space="preserve">Sh. </w:t>
      </w:r>
      <w:proofErr w:type="spellStart"/>
      <w:r w:rsidRPr="00AD414C">
        <w:rPr>
          <w:rFonts w:ascii="Tahoma" w:hAnsi="Tahoma" w:cs="Tahoma"/>
          <w:b/>
          <w:bCs/>
          <w:sz w:val="24"/>
          <w:szCs w:val="24"/>
        </w:rPr>
        <w:t>Sarabjit</w:t>
      </w:r>
      <w:proofErr w:type="spellEnd"/>
      <w:r w:rsidRPr="00AD414C">
        <w:rPr>
          <w:rFonts w:ascii="Tahoma" w:hAnsi="Tahoma" w:cs="Tahoma"/>
          <w:b/>
          <w:bCs/>
          <w:sz w:val="24"/>
          <w:szCs w:val="24"/>
        </w:rPr>
        <w:t xml:space="preserve"> Singh, Joint Director, Industry Department Punjab </w:t>
      </w:r>
      <w:r w:rsidRPr="002A1085">
        <w:rPr>
          <w:rFonts w:ascii="Tahoma" w:hAnsi="Tahoma" w:cs="Tahoma"/>
          <w:sz w:val="24"/>
          <w:szCs w:val="24"/>
        </w:rPr>
        <w:t>informed the house that half of the year is near to close but performance of Banks under PMEGP scheme is only 22%. 1480 applications are pending with the Banks.</w:t>
      </w:r>
    </w:p>
    <w:p w14:paraId="0EF2E28A" w14:textId="77777777" w:rsidR="00746E4E" w:rsidRPr="002A1085" w:rsidRDefault="00746E4E" w:rsidP="00AD414C">
      <w:pPr>
        <w:pStyle w:val="PlainText"/>
        <w:jc w:val="both"/>
        <w:rPr>
          <w:rFonts w:ascii="Tahoma" w:hAnsi="Tahoma" w:cs="Tahoma"/>
          <w:color w:val="000000" w:themeColor="text1"/>
          <w:sz w:val="24"/>
          <w:szCs w:val="24"/>
        </w:rPr>
      </w:pPr>
    </w:p>
    <w:p w14:paraId="16E976F7" w14:textId="4C933191" w:rsidR="00746E4E" w:rsidRPr="00AD414C" w:rsidRDefault="00746E4E" w:rsidP="00AD414C">
      <w:pPr>
        <w:pStyle w:val="PlainText"/>
        <w:jc w:val="both"/>
        <w:rPr>
          <w:rFonts w:ascii="Tahoma" w:hAnsi="Tahoma" w:cs="Tahoma"/>
          <w:bCs/>
          <w:sz w:val="24"/>
          <w:szCs w:val="24"/>
        </w:rPr>
      </w:pPr>
      <w:r w:rsidRPr="00AD414C">
        <w:rPr>
          <w:rFonts w:ascii="Tahoma" w:hAnsi="Tahoma" w:cs="Tahoma"/>
          <w:bCs/>
          <w:sz w:val="24"/>
          <w:szCs w:val="24"/>
        </w:rPr>
        <w:t xml:space="preserve">He requested the Banks to achieve the annual targets under PMEGP scheme. Member banks are </w:t>
      </w:r>
      <w:r w:rsidR="007A55CF">
        <w:rPr>
          <w:rFonts w:ascii="Tahoma" w:hAnsi="Tahoma" w:cs="Tahoma"/>
          <w:bCs/>
          <w:sz w:val="24"/>
          <w:szCs w:val="24"/>
        </w:rPr>
        <w:t xml:space="preserve">thus </w:t>
      </w:r>
      <w:r w:rsidRPr="00AD414C">
        <w:rPr>
          <w:rFonts w:ascii="Tahoma" w:hAnsi="Tahoma" w:cs="Tahoma"/>
          <w:bCs/>
          <w:sz w:val="24"/>
          <w:szCs w:val="24"/>
        </w:rPr>
        <w:t>requested to advise their field functionaries to dispose of the pending applications on merits.</w:t>
      </w:r>
    </w:p>
    <w:p w14:paraId="43BF2123" w14:textId="027C6FD1"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w:t>
      </w:r>
    </w:p>
    <w:p w14:paraId="16671914" w14:textId="77777777" w:rsidR="00524E24" w:rsidRPr="00AD414C" w:rsidRDefault="00524E24" w:rsidP="00AD414C">
      <w:pPr>
        <w:spacing w:after="0" w:line="240" w:lineRule="auto"/>
        <w:jc w:val="both"/>
        <w:rPr>
          <w:rFonts w:ascii="Tahoma" w:hAnsi="Tahoma" w:cs="Tahoma"/>
          <w:sz w:val="24"/>
          <w:szCs w:val="24"/>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790ABC" w:rsidRPr="00AD414C" w14:paraId="561450E7" w14:textId="77777777" w:rsidTr="00790ABC">
        <w:trPr>
          <w:trHeight w:val="485"/>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9D42F" w14:textId="77777777" w:rsidR="00790ABC" w:rsidRPr="00AD414C" w:rsidRDefault="00790ABC" w:rsidP="00AD414C">
            <w:pPr>
              <w:spacing w:after="0" w:line="240" w:lineRule="auto"/>
              <w:jc w:val="both"/>
              <w:rPr>
                <w:rFonts w:ascii="Tahoma" w:hAnsi="Tahoma" w:cs="Tahoma"/>
                <w:color w:val="000000" w:themeColor="text1"/>
                <w:sz w:val="24"/>
                <w:szCs w:val="24"/>
                <w:lang w:val="en-IN" w:eastAsia="en-IN"/>
              </w:rPr>
            </w:pPr>
            <w:r w:rsidRPr="00AD414C">
              <w:rPr>
                <w:rFonts w:ascii="Tahoma" w:hAnsi="Tahoma" w:cs="Tahoma"/>
                <w:b/>
                <w:bCs/>
                <w:color w:val="000000" w:themeColor="text1"/>
                <w:sz w:val="24"/>
                <w:szCs w:val="24"/>
                <w:lang w:val="en-IN" w:eastAsia="en-IN"/>
              </w:rPr>
              <w:t>Item No. 5.6</w:t>
            </w:r>
          </w:p>
        </w:tc>
        <w:tc>
          <w:tcPr>
            <w:tcW w:w="7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DC03B" w14:textId="77777777" w:rsidR="00790ABC" w:rsidRPr="00AD414C" w:rsidRDefault="00790ABC" w:rsidP="00AD414C">
            <w:pPr>
              <w:spacing w:after="0" w:line="240" w:lineRule="auto"/>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Stand-up India Programme of Ministry of Finance.</w:t>
            </w:r>
          </w:p>
        </w:tc>
      </w:tr>
    </w:tbl>
    <w:p w14:paraId="647093F8" w14:textId="77777777" w:rsidR="00790ABC" w:rsidRPr="00AD414C" w:rsidRDefault="00790ABC" w:rsidP="00AD414C">
      <w:pPr>
        <w:pStyle w:val="NoSpacing"/>
        <w:jc w:val="both"/>
        <w:rPr>
          <w:rFonts w:ascii="Tahoma" w:hAnsi="Tahoma" w:cs="Tahoma"/>
          <w:bCs/>
          <w:color w:val="000000" w:themeColor="text1"/>
          <w:sz w:val="24"/>
          <w:szCs w:val="24"/>
        </w:rPr>
      </w:pPr>
    </w:p>
    <w:p w14:paraId="4DE97A11" w14:textId="310AEEC2" w:rsidR="00790ABC" w:rsidRPr="00AD414C" w:rsidRDefault="00132725" w:rsidP="00AD414C">
      <w:pPr>
        <w:pStyle w:val="NoSpacing"/>
        <w:jc w:val="both"/>
        <w:rPr>
          <w:rFonts w:ascii="Tahoma" w:hAnsi="Tahoma" w:cs="Tahoma"/>
          <w:color w:val="000000" w:themeColor="text1"/>
          <w:sz w:val="24"/>
          <w:szCs w:val="24"/>
        </w:rPr>
      </w:pPr>
      <w:r w:rsidRPr="00AD414C">
        <w:rPr>
          <w:rFonts w:ascii="Tahoma" w:hAnsi="Tahoma" w:cs="Tahoma"/>
          <w:b/>
          <w:bCs/>
          <w:sz w:val="24"/>
          <w:szCs w:val="24"/>
          <w:lang w:val="en-IN"/>
        </w:rPr>
        <w:t xml:space="preserve">Sh. K A P Sinha, IAS, Principal Secretary Finance, Government of Punjab </w:t>
      </w:r>
      <w:r w:rsidRPr="002A1085">
        <w:rPr>
          <w:rFonts w:ascii="Tahoma" w:hAnsi="Tahoma" w:cs="Tahoma"/>
          <w:sz w:val="24"/>
          <w:szCs w:val="24"/>
          <w:lang w:val="en-IN"/>
        </w:rPr>
        <w:t xml:space="preserve">advised the </w:t>
      </w:r>
      <w:r w:rsidRPr="002A1085">
        <w:rPr>
          <w:rFonts w:ascii="Tahoma" w:hAnsi="Tahoma" w:cs="Tahoma"/>
          <w:color w:val="000000" w:themeColor="text1"/>
          <w:sz w:val="24"/>
          <w:szCs w:val="24"/>
        </w:rPr>
        <w:t xml:space="preserve">Controlling </w:t>
      </w:r>
      <w:r w:rsidR="007A55CF">
        <w:rPr>
          <w:rFonts w:ascii="Tahoma" w:hAnsi="Tahoma" w:cs="Tahoma"/>
          <w:color w:val="000000" w:themeColor="text1"/>
          <w:sz w:val="24"/>
          <w:szCs w:val="24"/>
        </w:rPr>
        <w:t>H</w:t>
      </w:r>
      <w:r w:rsidRPr="002A1085">
        <w:rPr>
          <w:rFonts w:ascii="Tahoma" w:hAnsi="Tahoma" w:cs="Tahoma"/>
          <w:color w:val="000000" w:themeColor="text1"/>
          <w:sz w:val="24"/>
          <w:szCs w:val="24"/>
        </w:rPr>
        <w:t xml:space="preserve">eads of </w:t>
      </w:r>
      <w:r w:rsidR="007A55CF">
        <w:rPr>
          <w:rFonts w:ascii="Tahoma" w:hAnsi="Tahoma" w:cs="Tahoma"/>
          <w:color w:val="000000" w:themeColor="text1"/>
          <w:sz w:val="24"/>
          <w:szCs w:val="24"/>
        </w:rPr>
        <w:t>B</w:t>
      </w:r>
      <w:r w:rsidRPr="002A1085">
        <w:rPr>
          <w:rFonts w:ascii="Tahoma" w:hAnsi="Tahoma" w:cs="Tahoma"/>
          <w:color w:val="000000" w:themeColor="text1"/>
          <w:sz w:val="24"/>
          <w:szCs w:val="24"/>
        </w:rPr>
        <w:t>anks to ensure that all branches of their bank</w:t>
      </w:r>
      <w:r w:rsidRPr="00AD414C">
        <w:rPr>
          <w:rFonts w:ascii="Tahoma" w:hAnsi="Tahoma" w:cs="Tahoma"/>
          <w:color w:val="000000" w:themeColor="text1"/>
          <w:sz w:val="24"/>
          <w:szCs w:val="24"/>
        </w:rPr>
        <w:t xml:space="preserve"> participate in the scheme financing at least one woman and one SC/ST entrepreneur under the scheme. </w:t>
      </w:r>
      <w:r w:rsidRPr="002A1085">
        <w:rPr>
          <w:rFonts w:ascii="Tahoma" w:hAnsi="Tahoma" w:cs="Tahoma"/>
          <w:color w:val="000000" w:themeColor="text1"/>
          <w:sz w:val="24"/>
          <w:szCs w:val="24"/>
        </w:rPr>
        <w:t xml:space="preserve">He </w:t>
      </w:r>
      <w:r w:rsidR="007A55CF">
        <w:rPr>
          <w:rFonts w:ascii="Tahoma" w:hAnsi="Tahoma" w:cs="Tahoma"/>
          <w:color w:val="000000" w:themeColor="text1"/>
          <w:sz w:val="24"/>
          <w:szCs w:val="24"/>
        </w:rPr>
        <w:t>expressed</w:t>
      </w:r>
      <w:r w:rsidRPr="002A1085">
        <w:rPr>
          <w:rFonts w:ascii="Tahoma" w:hAnsi="Tahoma" w:cs="Tahoma"/>
          <w:color w:val="000000" w:themeColor="text1"/>
          <w:sz w:val="24"/>
          <w:szCs w:val="24"/>
        </w:rPr>
        <w:t xml:space="preserve"> his concern for </w:t>
      </w:r>
      <w:r w:rsidRPr="002A1085">
        <w:rPr>
          <w:rFonts w:ascii="Tahoma" w:hAnsi="Tahoma" w:cs="Tahoma"/>
          <w:sz w:val="24"/>
          <w:szCs w:val="24"/>
          <w:lang w:val="en-IN"/>
        </w:rPr>
        <w:t>t</w:t>
      </w:r>
      <w:r w:rsidR="00790ABC" w:rsidRPr="002A1085">
        <w:rPr>
          <w:rFonts w:ascii="Tahoma" w:hAnsi="Tahoma" w:cs="Tahoma"/>
          <w:color w:val="000000" w:themeColor="text1"/>
          <w:sz w:val="24"/>
          <w:szCs w:val="24"/>
        </w:rPr>
        <w:t xml:space="preserve">he </w:t>
      </w:r>
      <w:r w:rsidRPr="002A1085">
        <w:rPr>
          <w:rFonts w:ascii="Tahoma" w:hAnsi="Tahoma" w:cs="Tahoma"/>
          <w:color w:val="000000" w:themeColor="text1"/>
          <w:sz w:val="24"/>
          <w:szCs w:val="24"/>
        </w:rPr>
        <w:t xml:space="preserve">following </w:t>
      </w:r>
      <w:r w:rsidR="00790ABC" w:rsidRPr="002A1085">
        <w:rPr>
          <w:rFonts w:ascii="Tahoma" w:hAnsi="Tahoma" w:cs="Tahoma"/>
          <w:color w:val="000000" w:themeColor="text1"/>
          <w:sz w:val="24"/>
          <w:szCs w:val="24"/>
        </w:rPr>
        <w:t xml:space="preserve">Banks which have not </w:t>
      </w:r>
      <w:r w:rsidR="002A1085">
        <w:rPr>
          <w:rFonts w:ascii="Tahoma" w:hAnsi="Tahoma" w:cs="Tahoma"/>
          <w:color w:val="000000" w:themeColor="text1"/>
          <w:sz w:val="24"/>
          <w:szCs w:val="24"/>
        </w:rPr>
        <w:t xml:space="preserve">sanctioned even </w:t>
      </w:r>
      <w:r w:rsidR="00790ABC" w:rsidRPr="002A1085">
        <w:rPr>
          <w:rFonts w:ascii="Tahoma" w:hAnsi="Tahoma" w:cs="Tahoma"/>
          <w:color w:val="000000" w:themeColor="text1"/>
          <w:sz w:val="24"/>
          <w:szCs w:val="24"/>
        </w:rPr>
        <w:t xml:space="preserve">a single </w:t>
      </w:r>
      <w:r w:rsidR="007A55CF">
        <w:rPr>
          <w:rFonts w:ascii="Tahoma" w:hAnsi="Tahoma" w:cs="Tahoma"/>
          <w:color w:val="000000" w:themeColor="text1"/>
          <w:sz w:val="24"/>
          <w:szCs w:val="24"/>
        </w:rPr>
        <w:t>case</w:t>
      </w:r>
      <w:r w:rsidR="00790ABC" w:rsidRPr="00AD414C">
        <w:rPr>
          <w:rFonts w:ascii="Tahoma" w:hAnsi="Tahoma" w:cs="Tahoma"/>
          <w:color w:val="000000" w:themeColor="text1"/>
          <w:sz w:val="24"/>
          <w:szCs w:val="24"/>
        </w:rPr>
        <w:t xml:space="preserve"> </w:t>
      </w:r>
      <w:r w:rsidR="00790ABC" w:rsidRPr="00AD414C">
        <w:rPr>
          <w:rFonts w:ascii="Tahoma" w:hAnsi="Tahoma" w:cs="Tahoma"/>
          <w:b/>
          <w:color w:val="000000" w:themeColor="text1"/>
          <w:sz w:val="24"/>
          <w:szCs w:val="24"/>
        </w:rPr>
        <w:t>(ZERO)</w:t>
      </w:r>
      <w:r w:rsidR="00790ABC" w:rsidRPr="00AD414C">
        <w:rPr>
          <w:rFonts w:ascii="Tahoma" w:hAnsi="Tahoma" w:cs="Tahoma"/>
          <w:color w:val="000000" w:themeColor="text1"/>
          <w:sz w:val="24"/>
          <w:szCs w:val="24"/>
        </w:rPr>
        <w:t xml:space="preserve"> under the scheme during the review period are: -</w:t>
      </w:r>
    </w:p>
    <w:p w14:paraId="10FCCA60" w14:textId="77777777" w:rsidR="00790ABC" w:rsidRPr="00AD414C" w:rsidRDefault="00790ABC" w:rsidP="00AD414C">
      <w:pPr>
        <w:pStyle w:val="NoSpacing"/>
        <w:jc w:val="both"/>
        <w:rPr>
          <w:rFonts w:ascii="Tahoma" w:hAnsi="Tahoma" w:cs="Tahoma"/>
          <w:color w:val="000000" w:themeColor="text1"/>
          <w:sz w:val="24"/>
          <w:szCs w:val="24"/>
        </w:rPr>
      </w:pPr>
    </w:p>
    <w:p w14:paraId="4CEC8371" w14:textId="77777777" w:rsidR="00790ABC" w:rsidRPr="00AD414C" w:rsidRDefault="00790ABC" w:rsidP="00AD414C">
      <w:pPr>
        <w:pStyle w:val="NoSpacing"/>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Central bank of India, SBI, UBI, J&amp;K Bank, Capital Small Fin. Bank, HDFC Bank, ICICI Bank, Kotak Mahindra Bank, Yes Bank, Federal Bank, </w:t>
      </w:r>
      <w:proofErr w:type="spellStart"/>
      <w:r w:rsidRPr="00AD414C">
        <w:rPr>
          <w:rFonts w:ascii="Tahoma" w:hAnsi="Tahoma" w:cs="Tahoma"/>
          <w:color w:val="000000" w:themeColor="text1"/>
          <w:sz w:val="24"/>
          <w:szCs w:val="24"/>
        </w:rPr>
        <w:t>Indusind</w:t>
      </w:r>
      <w:proofErr w:type="spellEnd"/>
      <w:r w:rsidRPr="00AD414C">
        <w:rPr>
          <w:rFonts w:ascii="Tahoma" w:hAnsi="Tahoma" w:cs="Tahoma"/>
          <w:color w:val="000000" w:themeColor="text1"/>
          <w:sz w:val="24"/>
          <w:szCs w:val="24"/>
        </w:rPr>
        <w:t xml:space="preserve"> Bank, Axis Bank, </w:t>
      </w:r>
      <w:proofErr w:type="spellStart"/>
      <w:r w:rsidRPr="00AD414C">
        <w:rPr>
          <w:rFonts w:ascii="Tahoma" w:hAnsi="Tahoma" w:cs="Tahoma"/>
          <w:color w:val="000000" w:themeColor="text1"/>
          <w:sz w:val="24"/>
          <w:szCs w:val="24"/>
        </w:rPr>
        <w:t>Bandhan</w:t>
      </w:r>
      <w:proofErr w:type="spellEnd"/>
      <w:r w:rsidRPr="00AD414C">
        <w:rPr>
          <w:rFonts w:ascii="Tahoma" w:hAnsi="Tahoma" w:cs="Tahoma"/>
          <w:color w:val="000000" w:themeColor="text1"/>
          <w:sz w:val="24"/>
          <w:szCs w:val="24"/>
        </w:rPr>
        <w:t xml:space="preserve"> Bank, AU Small Fin Bank, Jana Small Fin. Bank &amp; </w:t>
      </w:r>
      <w:proofErr w:type="spellStart"/>
      <w:r w:rsidRPr="00AD414C">
        <w:rPr>
          <w:rFonts w:ascii="Tahoma" w:hAnsi="Tahoma" w:cs="Tahoma"/>
          <w:color w:val="000000" w:themeColor="text1"/>
          <w:sz w:val="24"/>
          <w:szCs w:val="24"/>
        </w:rPr>
        <w:t>Ujjivan</w:t>
      </w:r>
      <w:proofErr w:type="spellEnd"/>
      <w:r w:rsidRPr="00AD414C">
        <w:rPr>
          <w:rFonts w:ascii="Tahoma" w:hAnsi="Tahoma" w:cs="Tahoma"/>
          <w:color w:val="000000" w:themeColor="text1"/>
          <w:sz w:val="24"/>
          <w:szCs w:val="24"/>
        </w:rPr>
        <w:t xml:space="preserve"> Small Fin Bank.</w:t>
      </w:r>
    </w:p>
    <w:p w14:paraId="287B533B" w14:textId="77777777" w:rsidR="00790ABC" w:rsidRPr="00AD414C" w:rsidRDefault="00790ABC" w:rsidP="00AD414C">
      <w:pPr>
        <w:pStyle w:val="NoSpacing"/>
        <w:jc w:val="both"/>
        <w:rPr>
          <w:rFonts w:ascii="Tahoma" w:hAnsi="Tahoma" w:cs="Tahoma"/>
          <w:color w:val="000000" w:themeColor="text1"/>
          <w:sz w:val="24"/>
          <w:szCs w:val="24"/>
        </w:rPr>
      </w:pPr>
    </w:p>
    <w:p w14:paraId="1E34B55C" w14:textId="20D8B587" w:rsidR="00FF5708" w:rsidRPr="002A1085" w:rsidRDefault="00FF5708" w:rsidP="00AD414C">
      <w:pPr>
        <w:pStyle w:val="NoSpacing"/>
        <w:jc w:val="both"/>
        <w:rPr>
          <w:rFonts w:ascii="Tahoma" w:hAnsi="Tahoma" w:cs="Tahoma"/>
          <w:b/>
          <w:bCs/>
          <w:sz w:val="24"/>
          <w:szCs w:val="24"/>
        </w:rPr>
      </w:pPr>
      <w:r w:rsidRPr="002A1085">
        <w:rPr>
          <w:rFonts w:ascii="Tahoma" w:hAnsi="Tahoma" w:cs="Tahoma"/>
          <w:b/>
          <w:bCs/>
          <w:sz w:val="24"/>
          <w:szCs w:val="24"/>
        </w:rPr>
        <w:t>Action: Banks</w:t>
      </w:r>
    </w:p>
    <w:p w14:paraId="671E435E" w14:textId="77777777" w:rsidR="00FF5708" w:rsidRPr="00AD414C" w:rsidRDefault="00FF5708" w:rsidP="00AD414C">
      <w:pPr>
        <w:pStyle w:val="NoSpacing"/>
        <w:jc w:val="both"/>
        <w:rPr>
          <w:rFonts w:ascii="Tahoma" w:hAnsi="Tahoma" w:cs="Tahoma"/>
          <w:color w:val="000000" w:themeColor="text1"/>
          <w:sz w:val="24"/>
          <w:szCs w:val="24"/>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876A23" w:rsidRPr="00AD414C" w14:paraId="3774FFE5" w14:textId="77777777" w:rsidTr="00020A04">
        <w:trPr>
          <w:trHeight w:val="485"/>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B48CA" w14:textId="77777777" w:rsidR="00876A23" w:rsidRPr="00AD414C" w:rsidRDefault="00876A23" w:rsidP="00AD414C">
            <w:pPr>
              <w:spacing w:after="0" w:line="240" w:lineRule="auto"/>
              <w:jc w:val="both"/>
              <w:rPr>
                <w:rFonts w:ascii="Tahoma" w:hAnsi="Tahoma" w:cs="Tahoma"/>
                <w:color w:val="000000" w:themeColor="text1"/>
                <w:sz w:val="24"/>
                <w:szCs w:val="24"/>
                <w:lang w:val="en-IN" w:eastAsia="en-IN"/>
              </w:rPr>
            </w:pPr>
            <w:r w:rsidRPr="00AD414C">
              <w:rPr>
                <w:rFonts w:ascii="Tahoma" w:hAnsi="Tahoma" w:cs="Tahoma"/>
                <w:b/>
                <w:bCs/>
                <w:color w:val="000000" w:themeColor="text1"/>
                <w:sz w:val="24"/>
                <w:szCs w:val="24"/>
                <w:lang w:val="en-IN" w:eastAsia="en-IN"/>
              </w:rPr>
              <w:t>Item No. 6</w:t>
            </w:r>
          </w:p>
        </w:tc>
        <w:tc>
          <w:tcPr>
            <w:tcW w:w="7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4267B" w14:textId="77777777" w:rsidR="00876A23" w:rsidRPr="00AD414C" w:rsidRDefault="00876A23" w:rsidP="00AD414C">
            <w:pPr>
              <w:spacing w:after="0" w:line="240" w:lineRule="auto"/>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rPr>
              <w:t>Annual Credit Plan 2020-21 Achievements up to 30.06.2020</w:t>
            </w:r>
          </w:p>
        </w:tc>
      </w:tr>
    </w:tbl>
    <w:p w14:paraId="1E89CB69" w14:textId="77777777" w:rsidR="0064185D" w:rsidRPr="00AD414C" w:rsidRDefault="0064185D" w:rsidP="00AD414C">
      <w:pPr>
        <w:spacing w:after="0" w:line="240" w:lineRule="auto"/>
        <w:jc w:val="both"/>
        <w:rPr>
          <w:rFonts w:ascii="Tahoma" w:hAnsi="Tahoma" w:cs="Tahoma"/>
          <w:sz w:val="24"/>
          <w:szCs w:val="24"/>
        </w:rPr>
      </w:pPr>
    </w:p>
    <w:p w14:paraId="274D3F1B" w14:textId="77777777" w:rsidR="00D70AF1" w:rsidRPr="00AD414C" w:rsidRDefault="00876A23" w:rsidP="00AD414C">
      <w:pPr>
        <w:pStyle w:val="PlainText"/>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The achievement </w:t>
      </w:r>
      <w:r w:rsidR="00D70AF1" w:rsidRPr="00AD414C">
        <w:rPr>
          <w:rFonts w:ascii="Tahoma" w:hAnsi="Tahoma" w:cs="Tahoma"/>
          <w:color w:val="000000" w:themeColor="text1"/>
          <w:sz w:val="24"/>
          <w:szCs w:val="24"/>
        </w:rPr>
        <w:t>under Annual Credit Plan (2020-21 of Tarn Taran,</w:t>
      </w:r>
      <w:r w:rsidR="008832C3">
        <w:rPr>
          <w:rFonts w:ascii="Tahoma" w:hAnsi="Tahoma" w:cs="Tahoma"/>
          <w:color w:val="000000" w:themeColor="text1"/>
          <w:sz w:val="24"/>
          <w:szCs w:val="24"/>
        </w:rPr>
        <w:t xml:space="preserve"> </w:t>
      </w:r>
      <w:r w:rsidR="00D70AF1" w:rsidRPr="00AD414C">
        <w:rPr>
          <w:rFonts w:ascii="Tahoma" w:hAnsi="Tahoma" w:cs="Tahoma"/>
          <w:color w:val="000000" w:themeColor="text1"/>
          <w:sz w:val="24"/>
          <w:szCs w:val="24"/>
        </w:rPr>
        <w:t xml:space="preserve">Sangrur, </w:t>
      </w:r>
      <w:proofErr w:type="spellStart"/>
      <w:r w:rsidR="00D70AF1" w:rsidRPr="00AD414C">
        <w:rPr>
          <w:rFonts w:ascii="Tahoma" w:hAnsi="Tahoma" w:cs="Tahoma"/>
          <w:color w:val="000000" w:themeColor="text1"/>
          <w:sz w:val="24"/>
          <w:szCs w:val="24"/>
        </w:rPr>
        <w:t>Fatehgarh</w:t>
      </w:r>
      <w:proofErr w:type="spellEnd"/>
      <w:r w:rsidR="00D70AF1" w:rsidRPr="00AD414C">
        <w:rPr>
          <w:rFonts w:ascii="Tahoma" w:hAnsi="Tahoma" w:cs="Tahoma"/>
          <w:color w:val="000000" w:themeColor="text1"/>
          <w:sz w:val="24"/>
          <w:szCs w:val="24"/>
        </w:rPr>
        <w:t xml:space="preserve"> Sahib and S.A.S. Nagar District was not found satisfactory.</w:t>
      </w:r>
    </w:p>
    <w:p w14:paraId="597ABEFB" w14:textId="3C3ACF0D" w:rsidR="0064185D" w:rsidRPr="00AD414C" w:rsidRDefault="00644818" w:rsidP="00AD414C">
      <w:pPr>
        <w:pStyle w:val="PlainText"/>
        <w:jc w:val="both"/>
        <w:rPr>
          <w:rFonts w:ascii="Tahoma" w:hAnsi="Tahoma" w:cs="Tahoma"/>
          <w:color w:val="000000" w:themeColor="text1"/>
          <w:sz w:val="24"/>
          <w:szCs w:val="24"/>
        </w:rPr>
      </w:pPr>
      <w:r w:rsidRPr="00AD414C">
        <w:rPr>
          <w:rFonts w:ascii="Tahoma" w:hAnsi="Tahoma" w:cs="Tahoma"/>
          <w:color w:val="000000" w:themeColor="text1"/>
          <w:sz w:val="24"/>
          <w:szCs w:val="24"/>
        </w:rPr>
        <w:t xml:space="preserve">The </w:t>
      </w:r>
      <w:r w:rsidR="00D70AF1" w:rsidRPr="00AD414C">
        <w:rPr>
          <w:rFonts w:ascii="Tahoma" w:hAnsi="Tahoma" w:cs="Tahoma"/>
          <w:color w:val="000000" w:themeColor="text1"/>
          <w:sz w:val="24"/>
          <w:szCs w:val="24"/>
        </w:rPr>
        <w:t>achieveme</w:t>
      </w:r>
      <w:r w:rsidRPr="00AD414C">
        <w:rPr>
          <w:rFonts w:ascii="Tahoma" w:hAnsi="Tahoma" w:cs="Tahoma"/>
          <w:color w:val="000000" w:themeColor="text1"/>
          <w:sz w:val="24"/>
          <w:szCs w:val="24"/>
        </w:rPr>
        <w:t>nt</w:t>
      </w:r>
      <w:r w:rsidR="007A55CF">
        <w:rPr>
          <w:rFonts w:ascii="Tahoma" w:hAnsi="Tahoma" w:cs="Tahoma"/>
          <w:color w:val="000000" w:themeColor="text1"/>
          <w:sz w:val="24"/>
          <w:szCs w:val="24"/>
        </w:rPr>
        <w:t xml:space="preserve"> of</w:t>
      </w:r>
      <w:r w:rsidRPr="00AD414C">
        <w:rPr>
          <w:rFonts w:ascii="Tahoma" w:hAnsi="Tahoma" w:cs="Tahoma"/>
          <w:color w:val="000000" w:themeColor="text1"/>
          <w:sz w:val="24"/>
          <w:szCs w:val="24"/>
        </w:rPr>
        <w:t xml:space="preserve"> Bank of Baroda, Bank </w:t>
      </w:r>
      <w:proofErr w:type="gramStart"/>
      <w:r w:rsidRPr="00AD414C">
        <w:rPr>
          <w:rFonts w:ascii="Tahoma" w:hAnsi="Tahoma" w:cs="Tahoma"/>
          <w:color w:val="000000" w:themeColor="text1"/>
          <w:sz w:val="24"/>
          <w:szCs w:val="24"/>
        </w:rPr>
        <w:t>Of</w:t>
      </w:r>
      <w:proofErr w:type="gramEnd"/>
      <w:r w:rsidRPr="00AD414C">
        <w:rPr>
          <w:rFonts w:ascii="Tahoma" w:hAnsi="Tahoma" w:cs="Tahoma"/>
          <w:color w:val="000000" w:themeColor="text1"/>
          <w:sz w:val="24"/>
          <w:szCs w:val="24"/>
        </w:rPr>
        <w:t xml:space="preserve"> </w:t>
      </w:r>
      <w:r w:rsidR="008832C3" w:rsidRPr="00AD414C">
        <w:rPr>
          <w:rFonts w:ascii="Tahoma" w:hAnsi="Tahoma" w:cs="Tahoma"/>
          <w:color w:val="000000" w:themeColor="text1"/>
          <w:sz w:val="24"/>
          <w:szCs w:val="24"/>
        </w:rPr>
        <w:t>Maharashtra</w:t>
      </w:r>
      <w:r w:rsidRPr="00AD414C">
        <w:rPr>
          <w:rFonts w:ascii="Tahoma" w:hAnsi="Tahoma" w:cs="Tahoma"/>
          <w:color w:val="000000" w:themeColor="text1"/>
          <w:sz w:val="24"/>
          <w:szCs w:val="24"/>
        </w:rPr>
        <w:t xml:space="preserve"> and Indian Overseas Bank was also not found satisfactory.</w:t>
      </w:r>
      <w:r w:rsidR="00D70AF1" w:rsidRPr="00AD414C">
        <w:rPr>
          <w:rFonts w:ascii="Tahoma" w:hAnsi="Tahoma" w:cs="Tahoma"/>
          <w:color w:val="000000" w:themeColor="text1"/>
          <w:sz w:val="24"/>
          <w:szCs w:val="24"/>
        </w:rPr>
        <w:t xml:space="preserve"> </w:t>
      </w:r>
    </w:p>
    <w:p w14:paraId="54FD8AA9" w14:textId="48B89E40" w:rsidR="00644818" w:rsidRPr="00AD414C" w:rsidRDefault="00644818" w:rsidP="00AD414C">
      <w:pPr>
        <w:pStyle w:val="PlainText"/>
        <w:jc w:val="both"/>
        <w:rPr>
          <w:rFonts w:ascii="Tahoma" w:hAnsi="Tahoma" w:cs="Tahoma"/>
          <w:sz w:val="24"/>
          <w:szCs w:val="24"/>
        </w:rPr>
      </w:pPr>
      <w:r w:rsidRPr="00AD414C">
        <w:rPr>
          <w:rFonts w:ascii="Tahoma" w:hAnsi="Tahoma" w:cs="Tahoma"/>
          <w:color w:val="000000" w:themeColor="text1"/>
          <w:sz w:val="24"/>
          <w:szCs w:val="24"/>
        </w:rPr>
        <w:t>The Convener SLBC advised these LDMs and Banks to improve the</w:t>
      </w:r>
      <w:r w:rsidR="007A55CF">
        <w:rPr>
          <w:rFonts w:ascii="Tahoma" w:hAnsi="Tahoma" w:cs="Tahoma"/>
          <w:color w:val="000000" w:themeColor="text1"/>
          <w:sz w:val="24"/>
          <w:szCs w:val="24"/>
        </w:rPr>
        <w:t>ir</w:t>
      </w:r>
      <w:r w:rsidRPr="00AD414C">
        <w:rPr>
          <w:rFonts w:ascii="Tahoma" w:hAnsi="Tahoma" w:cs="Tahoma"/>
          <w:color w:val="000000" w:themeColor="text1"/>
          <w:sz w:val="24"/>
          <w:szCs w:val="24"/>
        </w:rPr>
        <w:t xml:space="preserve"> position in the next quarter.</w:t>
      </w:r>
    </w:p>
    <w:p w14:paraId="1DBD4951" w14:textId="77777777" w:rsidR="0064185D" w:rsidRPr="00AD414C" w:rsidRDefault="0064185D" w:rsidP="00AD414C">
      <w:pPr>
        <w:spacing w:after="0" w:line="240" w:lineRule="auto"/>
        <w:jc w:val="both"/>
        <w:rPr>
          <w:rFonts w:ascii="Tahoma" w:hAnsi="Tahoma" w:cs="Tahoma"/>
          <w:sz w:val="24"/>
          <w:szCs w:val="24"/>
        </w:rPr>
      </w:pPr>
    </w:p>
    <w:p w14:paraId="01B26CB1" w14:textId="77777777" w:rsidR="00FF5708" w:rsidRPr="00AB4B94" w:rsidRDefault="00FF5708" w:rsidP="00AD414C">
      <w:pPr>
        <w:pStyle w:val="NoSpacing"/>
        <w:jc w:val="both"/>
        <w:rPr>
          <w:rFonts w:ascii="Tahoma" w:hAnsi="Tahoma" w:cs="Tahoma"/>
          <w:b/>
          <w:bCs/>
          <w:sz w:val="24"/>
          <w:szCs w:val="24"/>
        </w:rPr>
      </w:pPr>
      <w:r w:rsidRPr="00AB4B94">
        <w:rPr>
          <w:rFonts w:ascii="Tahoma" w:hAnsi="Tahoma" w:cs="Tahoma"/>
          <w:b/>
          <w:bCs/>
          <w:sz w:val="24"/>
          <w:szCs w:val="24"/>
        </w:rPr>
        <w:t>Action:</w:t>
      </w:r>
      <w:r w:rsidR="00AD414C" w:rsidRPr="00AB4B94">
        <w:rPr>
          <w:rFonts w:ascii="Tahoma" w:hAnsi="Tahoma" w:cs="Tahoma"/>
          <w:b/>
          <w:bCs/>
          <w:sz w:val="24"/>
          <w:szCs w:val="24"/>
        </w:rPr>
        <w:t xml:space="preserve"> </w:t>
      </w:r>
      <w:r w:rsidRPr="00AB4B94">
        <w:rPr>
          <w:rFonts w:ascii="Tahoma" w:hAnsi="Tahoma" w:cs="Tahoma"/>
          <w:b/>
          <w:bCs/>
          <w:sz w:val="24"/>
          <w:szCs w:val="24"/>
        </w:rPr>
        <w:t>Concerned Banks/Concerned LDMs</w:t>
      </w:r>
    </w:p>
    <w:p w14:paraId="3500619F" w14:textId="77777777" w:rsidR="00B02DB2" w:rsidRPr="00AD414C" w:rsidRDefault="00B02DB2" w:rsidP="00AD414C">
      <w:pPr>
        <w:pStyle w:val="NoSpacing"/>
        <w:jc w:val="both"/>
        <w:rPr>
          <w:rFonts w:ascii="Tahoma" w:hAnsi="Tahoma" w:cs="Tahoma"/>
          <w:color w:val="000000"/>
          <w:sz w:val="24"/>
          <w:szCs w:val="24"/>
          <w:lang w:val="en-IN"/>
        </w:rPr>
      </w:pPr>
    </w:p>
    <w:tbl>
      <w:tblPr>
        <w:tblW w:w="0" w:type="auto"/>
        <w:tblInd w:w="108" w:type="dxa"/>
        <w:tblCellMar>
          <w:left w:w="0" w:type="dxa"/>
          <w:right w:w="0" w:type="dxa"/>
        </w:tblCellMar>
        <w:tblLook w:val="04A0" w:firstRow="1" w:lastRow="0" w:firstColumn="1" w:lastColumn="0" w:noHBand="0" w:noVBand="1"/>
      </w:tblPr>
      <w:tblGrid>
        <w:gridCol w:w="2340"/>
        <w:gridCol w:w="6660"/>
      </w:tblGrid>
      <w:tr w:rsidR="00B02DB2" w:rsidRPr="00AD414C" w14:paraId="20E63557" w14:textId="77777777" w:rsidTr="00B02DB2">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ADE7C1" w14:textId="77777777" w:rsidR="00B02DB2" w:rsidRPr="00AD414C" w:rsidRDefault="00B02DB2" w:rsidP="00AD414C">
            <w:pPr>
              <w:pStyle w:val="PlainText"/>
              <w:ind w:left="180"/>
              <w:jc w:val="both"/>
              <w:rPr>
                <w:rFonts w:ascii="Tahoma" w:hAnsi="Tahoma" w:cs="Tahoma"/>
                <w:b/>
                <w:bCs/>
                <w:color w:val="000000"/>
                <w:sz w:val="24"/>
                <w:szCs w:val="24"/>
              </w:rPr>
            </w:pPr>
            <w:r w:rsidRPr="00AD414C">
              <w:rPr>
                <w:rFonts w:ascii="Tahoma" w:hAnsi="Tahoma" w:cs="Tahoma"/>
                <w:b/>
                <w:bCs/>
                <w:color w:val="000000"/>
                <w:sz w:val="24"/>
                <w:szCs w:val="24"/>
              </w:rPr>
              <w:t xml:space="preserve">Item No. </w:t>
            </w:r>
            <w:r w:rsidR="00524E24" w:rsidRPr="00AD414C">
              <w:rPr>
                <w:rFonts w:ascii="Tahoma" w:hAnsi="Tahoma" w:cs="Tahoma"/>
                <w:b/>
                <w:bCs/>
                <w:color w:val="000000"/>
                <w:sz w:val="24"/>
                <w:szCs w:val="24"/>
              </w:rPr>
              <w:t>7</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0C389" w14:textId="77777777" w:rsidR="00B02DB2" w:rsidRPr="00AD414C" w:rsidRDefault="00B02DB2" w:rsidP="00AD414C">
            <w:pPr>
              <w:pStyle w:val="PlainText"/>
              <w:ind w:left="180"/>
              <w:jc w:val="both"/>
              <w:rPr>
                <w:rFonts w:ascii="Tahoma" w:hAnsi="Tahoma" w:cs="Tahoma"/>
                <w:b/>
                <w:bCs/>
                <w:color w:val="000000"/>
                <w:sz w:val="24"/>
                <w:szCs w:val="24"/>
              </w:rPr>
            </w:pPr>
            <w:r w:rsidRPr="00AD414C">
              <w:rPr>
                <w:rFonts w:ascii="Tahoma" w:hAnsi="Tahoma" w:cs="Tahoma"/>
                <w:b/>
                <w:bCs/>
                <w:color w:val="000000"/>
                <w:sz w:val="24"/>
                <w:szCs w:val="24"/>
              </w:rPr>
              <w:t>Review of National Goals</w:t>
            </w:r>
          </w:p>
          <w:p w14:paraId="2E7A323E" w14:textId="77777777" w:rsidR="00B02DB2" w:rsidRPr="00AD414C" w:rsidRDefault="00B02DB2" w:rsidP="00AD414C">
            <w:pPr>
              <w:pStyle w:val="PlainText"/>
              <w:ind w:left="180"/>
              <w:jc w:val="both"/>
              <w:rPr>
                <w:rFonts w:ascii="Tahoma" w:hAnsi="Tahoma" w:cs="Tahoma"/>
                <w:b/>
                <w:bCs/>
                <w:color w:val="000000"/>
                <w:sz w:val="24"/>
                <w:szCs w:val="24"/>
              </w:rPr>
            </w:pPr>
          </w:p>
        </w:tc>
      </w:tr>
    </w:tbl>
    <w:p w14:paraId="3A9902A7" w14:textId="77777777" w:rsidR="00B02DB2" w:rsidRPr="00AD414C" w:rsidRDefault="00B02DB2" w:rsidP="00AD414C">
      <w:pPr>
        <w:pStyle w:val="PlainText"/>
        <w:jc w:val="both"/>
        <w:rPr>
          <w:rFonts w:ascii="Tahoma" w:hAnsi="Tahoma" w:cs="Tahoma"/>
          <w:color w:val="000000"/>
          <w:sz w:val="24"/>
          <w:szCs w:val="24"/>
        </w:rPr>
      </w:pPr>
    </w:p>
    <w:p w14:paraId="1B07956A" w14:textId="77777777" w:rsidR="00B02DB2" w:rsidRPr="00AD414C" w:rsidRDefault="00B02DB2" w:rsidP="00AD414C">
      <w:pPr>
        <w:pStyle w:val="PlainText"/>
        <w:jc w:val="both"/>
        <w:rPr>
          <w:rFonts w:ascii="Tahoma" w:hAnsi="Tahoma" w:cs="Tahoma"/>
          <w:color w:val="000000"/>
          <w:sz w:val="24"/>
          <w:szCs w:val="24"/>
        </w:rPr>
      </w:pPr>
      <w:r w:rsidRPr="00AD414C">
        <w:rPr>
          <w:rFonts w:ascii="Tahoma" w:hAnsi="Tahoma" w:cs="Tahoma"/>
          <w:color w:val="000000"/>
          <w:sz w:val="24"/>
          <w:szCs w:val="24"/>
        </w:rPr>
        <w:t xml:space="preserve">CD ratio of Semi Urban area is </w:t>
      </w:r>
      <w:r w:rsidR="00817F0B" w:rsidRPr="00AD414C">
        <w:rPr>
          <w:rFonts w:ascii="Tahoma" w:hAnsi="Tahoma" w:cs="Tahoma"/>
          <w:color w:val="000000"/>
          <w:sz w:val="24"/>
          <w:szCs w:val="24"/>
        </w:rPr>
        <w:t>49.14</w:t>
      </w:r>
      <w:r w:rsidR="008832C3" w:rsidRPr="00AD414C">
        <w:rPr>
          <w:rFonts w:ascii="Tahoma" w:hAnsi="Tahoma" w:cs="Tahoma"/>
          <w:color w:val="000000"/>
          <w:sz w:val="24"/>
          <w:szCs w:val="24"/>
        </w:rPr>
        <w:t>% against</w:t>
      </w:r>
      <w:r w:rsidRPr="00AD414C">
        <w:rPr>
          <w:rFonts w:ascii="Tahoma" w:hAnsi="Tahoma" w:cs="Tahoma"/>
          <w:color w:val="000000"/>
          <w:sz w:val="24"/>
          <w:szCs w:val="24"/>
        </w:rPr>
        <w:t xml:space="preserve"> national goal of 60%. The National Goal of Export credit is also not achieved as the same is 1.</w:t>
      </w:r>
      <w:r w:rsidR="00817F0B" w:rsidRPr="00AD414C">
        <w:rPr>
          <w:rFonts w:ascii="Tahoma" w:hAnsi="Tahoma" w:cs="Tahoma"/>
          <w:color w:val="000000"/>
          <w:sz w:val="24"/>
          <w:szCs w:val="24"/>
        </w:rPr>
        <w:t>4</w:t>
      </w:r>
      <w:r w:rsidRPr="00AD414C">
        <w:rPr>
          <w:rFonts w:ascii="Tahoma" w:hAnsi="Tahoma" w:cs="Tahoma"/>
          <w:color w:val="000000"/>
          <w:sz w:val="24"/>
          <w:szCs w:val="24"/>
        </w:rPr>
        <w:t>3% against target of 2%.</w:t>
      </w:r>
      <w:r w:rsidR="004D182C" w:rsidRPr="00AD414C">
        <w:rPr>
          <w:rFonts w:ascii="Tahoma" w:hAnsi="Tahoma" w:cs="Tahoma"/>
          <w:color w:val="000000"/>
          <w:sz w:val="24"/>
          <w:szCs w:val="24"/>
        </w:rPr>
        <w:t xml:space="preserve"> </w:t>
      </w:r>
      <w:r w:rsidRPr="00AD414C">
        <w:rPr>
          <w:rFonts w:ascii="Tahoma" w:hAnsi="Tahoma" w:cs="Tahoma"/>
          <w:color w:val="000000"/>
          <w:sz w:val="24"/>
          <w:szCs w:val="24"/>
        </w:rPr>
        <w:t>The Convener SLBC requested Banks to achieve Export Credit goal during the current quarter.</w:t>
      </w:r>
    </w:p>
    <w:p w14:paraId="0CFBC7B2" w14:textId="77777777" w:rsidR="00AD414C" w:rsidRDefault="00AD414C" w:rsidP="00AD414C">
      <w:pPr>
        <w:pStyle w:val="NoSpacing"/>
        <w:jc w:val="both"/>
        <w:rPr>
          <w:rFonts w:ascii="Tahoma" w:hAnsi="Tahoma" w:cs="Tahoma"/>
          <w:sz w:val="24"/>
          <w:szCs w:val="24"/>
        </w:rPr>
      </w:pPr>
    </w:p>
    <w:p w14:paraId="3228B661" w14:textId="0807B6FC" w:rsidR="00FF5708" w:rsidRDefault="00FF5708" w:rsidP="00AD414C">
      <w:pPr>
        <w:pStyle w:val="NoSpacing"/>
        <w:jc w:val="both"/>
        <w:rPr>
          <w:rFonts w:ascii="Tahoma" w:hAnsi="Tahoma" w:cs="Tahoma"/>
          <w:b/>
          <w:bCs/>
          <w:sz w:val="24"/>
          <w:szCs w:val="24"/>
        </w:rPr>
      </w:pPr>
      <w:r w:rsidRPr="00AB4B94">
        <w:rPr>
          <w:rFonts w:ascii="Tahoma" w:hAnsi="Tahoma" w:cs="Tahoma"/>
          <w:b/>
          <w:bCs/>
          <w:sz w:val="24"/>
          <w:szCs w:val="24"/>
        </w:rPr>
        <w:t>Action: Banks</w:t>
      </w:r>
    </w:p>
    <w:p w14:paraId="4B68C398" w14:textId="0A7F4281" w:rsidR="00BA4FBE" w:rsidRPr="00AB4B94" w:rsidRDefault="00BA4FBE" w:rsidP="00AD414C">
      <w:pPr>
        <w:pStyle w:val="NoSpacing"/>
        <w:jc w:val="both"/>
        <w:rPr>
          <w:rFonts w:ascii="Tahoma" w:hAnsi="Tahoma" w:cs="Tahoma"/>
          <w:b/>
          <w:bCs/>
          <w:sz w:val="24"/>
          <w:szCs w:val="24"/>
        </w:rPr>
      </w:pPr>
    </w:p>
    <w:p w14:paraId="5EE98259" w14:textId="77777777" w:rsidR="0001157A" w:rsidRPr="00AD414C" w:rsidRDefault="0001157A" w:rsidP="00AD414C">
      <w:pPr>
        <w:pStyle w:val="PlainText"/>
        <w:jc w:val="both"/>
        <w:rPr>
          <w:rFonts w:ascii="Tahoma" w:hAnsi="Tahoma" w:cs="Tahoma"/>
          <w:color w:val="000000"/>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746E4E" w:rsidRPr="00AD414C" w14:paraId="2921B471" w14:textId="77777777" w:rsidTr="00746E4E">
        <w:trPr>
          <w:trHeight w:val="268"/>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3A8BBD" w14:textId="77777777" w:rsidR="00746E4E" w:rsidRPr="00AD414C" w:rsidRDefault="00746E4E" w:rsidP="00AD414C">
            <w:pPr>
              <w:spacing w:after="0" w:line="240" w:lineRule="auto"/>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Item No. 12</w:t>
            </w:r>
          </w:p>
        </w:tc>
        <w:tc>
          <w:tcPr>
            <w:tcW w:w="68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0FB1B8" w14:textId="77777777" w:rsidR="00746E4E" w:rsidRPr="00AD414C" w:rsidRDefault="00746E4E" w:rsidP="00AD414C">
            <w:pPr>
              <w:spacing w:after="0" w:line="240" w:lineRule="auto"/>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 xml:space="preserve">Atal Pension </w:t>
            </w:r>
            <w:proofErr w:type="spellStart"/>
            <w:r w:rsidRPr="00AD414C">
              <w:rPr>
                <w:rFonts w:ascii="Tahoma" w:hAnsi="Tahoma" w:cs="Tahoma"/>
                <w:b/>
                <w:bCs/>
                <w:color w:val="000000" w:themeColor="text1"/>
                <w:sz w:val="24"/>
                <w:szCs w:val="24"/>
                <w:lang w:val="en-IN" w:eastAsia="en-IN"/>
              </w:rPr>
              <w:t>Yojana</w:t>
            </w:r>
            <w:proofErr w:type="spellEnd"/>
            <w:r w:rsidRPr="00AD414C">
              <w:rPr>
                <w:rFonts w:ascii="Tahoma" w:hAnsi="Tahoma" w:cs="Tahoma"/>
                <w:b/>
                <w:bCs/>
                <w:color w:val="000000" w:themeColor="text1"/>
                <w:sz w:val="24"/>
                <w:szCs w:val="24"/>
                <w:lang w:val="en-IN" w:eastAsia="en-IN"/>
              </w:rPr>
              <w:t xml:space="preserve"> (APY)</w:t>
            </w:r>
          </w:p>
        </w:tc>
      </w:tr>
    </w:tbl>
    <w:p w14:paraId="0D14094D" w14:textId="77777777" w:rsidR="00746E4E" w:rsidRPr="00AD414C" w:rsidRDefault="00746E4E" w:rsidP="00AD414C">
      <w:pPr>
        <w:pStyle w:val="PlainText"/>
        <w:jc w:val="both"/>
        <w:rPr>
          <w:rFonts w:ascii="Tahoma" w:hAnsi="Tahoma" w:cs="Tahoma"/>
          <w:color w:val="000000"/>
          <w:sz w:val="24"/>
          <w:szCs w:val="24"/>
        </w:rPr>
      </w:pPr>
    </w:p>
    <w:p w14:paraId="54B595EE" w14:textId="05D2AA0E" w:rsidR="00746E4E" w:rsidRPr="00AD414C" w:rsidRDefault="00746E4E" w:rsidP="00AD414C">
      <w:pPr>
        <w:spacing w:after="0" w:line="240" w:lineRule="auto"/>
        <w:jc w:val="both"/>
        <w:rPr>
          <w:rFonts w:ascii="Tahoma" w:hAnsi="Tahoma" w:cs="Tahoma"/>
          <w:bCs/>
          <w:color w:val="000000" w:themeColor="text1"/>
          <w:sz w:val="24"/>
          <w:szCs w:val="24"/>
        </w:rPr>
      </w:pPr>
      <w:r w:rsidRPr="00AD414C">
        <w:rPr>
          <w:rFonts w:ascii="Tahoma" w:hAnsi="Tahoma" w:cs="Tahoma"/>
          <w:color w:val="000000"/>
          <w:sz w:val="24"/>
          <w:szCs w:val="24"/>
        </w:rPr>
        <w:t xml:space="preserve">The performance of Banks under this scheme is not found satisfactory. </w:t>
      </w:r>
      <w:r w:rsidRPr="00AD414C">
        <w:rPr>
          <w:rFonts w:ascii="Tahoma" w:hAnsi="Tahoma" w:cs="Tahoma"/>
          <w:bCs/>
          <w:color w:val="000000" w:themeColor="text1"/>
          <w:sz w:val="24"/>
          <w:szCs w:val="24"/>
        </w:rPr>
        <w:t xml:space="preserve">IDBI Bank, HDFC Bank, Kotak Mahindra Bank, Yes Bank, Federal Bank, </w:t>
      </w:r>
      <w:proofErr w:type="spellStart"/>
      <w:r w:rsidRPr="00AD414C">
        <w:rPr>
          <w:rFonts w:ascii="Tahoma" w:hAnsi="Tahoma" w:cs="Tahoma"/>
          <w:bCs/>
          <w:color w:val="000000" w:themeColor="text1"/>
          <w:sz w:val="24"/>
          <w:szCs w:val="24"/>
        </w:rPr>
        <w:t>Indusind</w:t>
      </w:r>
      <w:proofErr w:type="spellEnd"/>
      <w:r w:rsidRPr="00AD414C">
        <w:rPr>
          <w:rFonts w:ascii="Tahoma" w:hAnsi="Tahoma" w:cs="Tahoma"/>
          <w:bCs/>
          <w:color w:val="000000" w:themeColor="text1"/>
          <w:sz w:val="24"/>
          <w:szCs w:val="24"/>
        </w:rPr>
        <w:t xml:space="preserve"> Bank, </w:t>
      </w:r>
      <w:proofErr w:type="spellStart"/>
      <w:r w:rsidRPr="00AD414C">
        <w:rPr>
          <w:rFonts w:ascii="Tahoma" w:hAnsi="Tahoma" w:cs="Tahoma"/>
          <w:bCs/>
          <w:color w:val="000000" w:themeColor="text1"/>
          <w:sz w:val="24"/>
          <w:szCs w:val="24"/>
        </w:rPr>
        <w:t>Bandhan</w:t>
      </w:r>
      <w:proofErr w:type="spellEnd"/>
      <w:r w:rsidRPr="00AD414C">
        <w:rPr>
          <w:rFonts w:ascii="Tahoma" w:hAnsi="Tahoma" w:cs="Tahoma"/>
          <w:bCs/>
          <w:color w:val="000000" w:themeColor="text1"/>
          <w:sz w:val="24"/>
          <w:szCs w:val="24"/>
        </w:rPr>
        <w:t xml:space="preserve"> Bank &amp; Small Finance Banks </w:t>
      </w:r>
      <w:r w:rsidR="00137923">
        <w:rPr>
          <w:rFonts w:ascii="Tahoma" w:hAnsi="Tahoma" w:cs="Tahoma"/>
          <w:bCs/>
          <w:color w:val="000000" w:themeColor="text1"/>
          <w:sz w:val="24"/>
          <w:szCs w:val="24"/>
        </w:rPr>
        <w:t>did not enroll anyone under the scheme</w:t>
      </w:r>
      <w:r w:rsidRPr="00AD414C">
        <w:rPr>
          <w:rFonts w:ascii="Tahoma" w:hAnsi="Tahoma" w:cs="Tahoma"/>
          <w:bCs/>
          <w:color w:val="000000" w:themeColor="text1"/>
          <w:sz w:val="24"/>
          <w:szCs w:val="24"/>
        </w:rPr>
        <w:t>.</w:t>
      </w:r>
    </w:p>
    <w:p w14:paraId="5545A5D3" w14:textId="77777777" w:rsidR="00746E4E" w:rsidRPr="00AD414C" w:rsidRDefault="00746E4E" w:rsidP="00AD414C">
      <w:pPr>
        <w:spacing w:after="0" w:line="240" w:lineRule="auto"/>
        <w:jc w:val="both"/>
        <w:rPr>
          <w:rFonts w:ascii="Tahoma" w:hAnsi="Tahoma" w:cs="Tahoma"/>
          <w:b/>
          <w:bCs/>
          <w:color w:val="000000" w:themeColor="text1"/>
          <w:sz w:val="24"/>
          <w:szCs w:val="24"/>
        </w:rPr>
      </w:pPr>
    </w:p>
    <w:p w14:paraId="6BF76BBD" w14:textId="62FD3D6B" w:rsidR="00746E4E" w:rsidRPr="00AD414C" w:rsidRDefault="00746E4E"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lastRenderedPageBreak/>
        <w:t xml:space="preserve">The convener SLBC requested all the </w:t>
      </w:r>
      <w:r w:rsidR="007A55CF">
        <w:rPr>
          <w:rFonts w:ascii="Tahoma" w:hAnsi="Tahoma" w:cs="Tahoma"/>
          <w:bCs/>
          <w:color w:val="000000" w:themeColor="text1"/>
          <w:sz w:val="24"/>
          <w:szCs w:val="24"/>
        </w:rPr>
        <w:t>C</w:t>
      </w:r>
      <w:r w:rsidRPr="00AD414C">
        <w:rPr>
          <w:rFonts w:ascii="Tahoma" w:hAnsi="Tahoma" w:cs="Tahoma"/>
          <w:bCs/>
          <w:color w:val="000000" w:themeColor="text1"/>
          <w:sz w:val="24"/>
          <w:szCs w:val="24"/>
        </w:rPr>
        <w:t xml:space="preserve">ontrolling </w:t>
      </w:r>
      <w:r w:rsidR="007A55CF">
        <w:rPr>
          <w:rFonts w:ascii="Tahoma" w:hAnsi="Tahoma" w:cs="Tahoma"/>
          <w:bCs/>
          <w:color w:val="000000" w:themeColor="text1"/>
          <w:sz w:val="24"/>
          <w:szCs w:val="24"/>
        </w:rPr>
        <w:t>H</w:t>
      </w:r>
      <w:r w:rsidRPr="00AD414C">
        <w:rPr>
          <w:rFonts w:ascii="Tahoma" w:hAnsi="Tahoma" w:cs="Tahoma"/>
          <w:bCs/>
          <w:color w:val="000000" w:themeColor="text1"/>
          <w:sz w:val="24"/>
          <w:szCs w:val="24"/>
        </w:rPr>
        <w:t xml:space="preserve">eads of </w:t>
      </w:r>
      <w:r w:rsidR="007A55CF">
        <w:rPr>
          <w:rFonts w:ascii="Tahoma" w:hAnsi="Tahoma" w:cs="Tahoma"/>
          <w:bCs/>
          <w:color w:val="000000" w:themeColor="text1"/>
          <w:sz w:val="24"/>
          <w:szCs w:val="24"/>
        </w:rPr>
        <w:t>B</w:t>
      </w:r>
      <w:r w:rsidRPr="00AD414C">
        <w:rPr>
          <w:rFonts w:ascii="Tahoma" w:hAnsi="Tahoma" w:cs="Tahoma"/>
          <w:bCs/>
          <w:color w:val="000000" w:themeColor="text1"/>
          <w:sz w:val="24"/>
          <w:szCs w:val="24"/>
        </w:rPr>
        <w:t xml:space="preserve">anks to ensure 100% achievement under APY during current year. </w:t>
      </w:r>
    </w:p>
    <w:p w14:paraId="0DED1492" w14:textId="77777777" w:rsidR="00746E4E" w:rsidRPr="00AD414C" w:rsidRDefault="00746E4E" w:rsidP="00AD414C">
      <w:pPr>
        <w:spacing w:after="0" w:line="240" w:lineRule="auto"/>
        <w:jc w:val="both"/>
        <w:rPr>
          <w:rFonts w:ascii="Tahoma" w:hAnsi="Tahoma" w:cs="Tahoma"/>
          <w:bCs/>
          <w:color w:val="000000" w:themeColor="text1"/>
          <w:sz w:val="24"/>
          <w:szCs w:val="24"/>
        </w:rPr>
      </w:pPr>
    </w:p>
    <w:p w14:paraId="5B3ACF86" w14:textId="4D7D2608" w:rsidR="00AD0603" w:rsidRPr="00AD414C" w:rsidRDefault="00746E4E"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The representative of PFRDA informed</w:t>
      </w:r>
      <w:r w:rsidR="007A55CF">
        <w:rPr>
          <w:rFonts w:ascii="Tahoma" w:hAnsi="Tahoma" w:cs="Tahoma"/>
          <w:bCs/>
          <w:color w:val="000000" w:themeColor="text1"/>
          <w:sz w:val="24"/>
          <w:szCs w:val="24"/>
        </w:rPr>
        <w:t xml:space="preserve"> the H</w:t>
      </w:r>
      <w:r w:rsidRPr="00AD414C">
        <w:rPr>
          <w:rFonts w:ascii="Tahoma" w:hAnsi="Tahoma" w:cs="Tahoma"/>
          <w:bCs/>
          <w:color w:val="000000" w:themeColor="text1"/>
          <w:sz w:val="24"/>
          <w:szCs w:val="24"/>
        </w:rPr>
        <w:t xml:space="preserve">ouse that a campaign under APY scheme is going on from </w:t>
      </w:r>
      <w:r w:rsidR="00A45B16" w:rsidRPr="00AD414C">
        <w:rPr>
          <w:rFonts w:ascii="Tahoma" w:hAnsi="Tahoma" w:cs="Tahoma"/>
          <w:bCs/>
          <w:color w:val="000000" w:themeColor="text1"/>
          <w:sz w:val="24"/>
          <w:szCs w:val="24"/>
        </w:rPr>
        <w:t xml:space="preserve">01.09.2020 to 31.10.2020. </w:t>
      </w:r>
      <w:r w:rsidR="00AD0603" w:rsidRPr="00AD414C">
        <w:rPr>
          <w:rFonts w:ascii="Tahoma" w:hAnsi="Tahoma" w:cs="Tahoma"/>
          <w:bCs/>
          <w:color w:val="000000" w:themeColor="text1"/>
          <w:sz w:val="24"/>
          <w:szCs w:val="24"/>
        </w:rPr>
        <w:t>The performance of PSBs is satisfactory but Private Sector Banks are not performing.</w:t>
      </w:r>
    </w:p>
    <w:p w14:paraId="7A382124" w14:textId="77777777" w:rsidR="00AD0603" w:rsidRPr="00AD414C" w:rsidRDefault="00AD0603" w:rsidP="00AD414C">
      <w:pPr>
        <w:spacing w:after="0" w:line="240" w:lineRule="auto"/>
        <w:jc w:val="both"/>
        <w:rPr>
          <w:rFonts w:ascii="Tahoma" w:hAnsi="Tahoma" w:cs="Tahoma"/>
          <w:bCs/>
          <w:color w:val="000000" w:themeColor="text1"/>
          <w:sz w:val="24"/>
          <w:szCs w:val="24"/>
        </w:rPr>
      </w:pPr>
    </w:p>
    <w:p w14:paraId="565C5DA2" w14:textId="5AC53533" w:rsidR="00357532" w:rsidRPr="00AD414C" w:rsidRDefault="00AD0603"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 xml:space="preserve">The </w:t>
      </w:r>
      <w:r w:rsidR="0027235D">
        <w:rPr>
          <w:rFonts w:ascii="Tahoma" w:hAnsi="Tahoma" w:cs="Tahoma"/>
          <w:bCs/>
          <w:color w:val="000000" w:themeColor="text1"/>
          <w:sz w:val="24"/>
          <w:szCs w:val="24"/>
        </w:rPr>
        <w:t>C</w:t>
      </w:r>
      <w:r w:rsidRPr="00AD414C">
        <w:rPr>
          <w:rFonts w:ascii="Tahoma" w:hAnsi="Tahoma" w:cs="Tahoma"/>
          <w:bCs/>
          <w:color w:val="000000" w:themeColor="text1"/>
          <w:sz w:val="24"/>
          <w:szCs w:val="24"/>
        </w:rPr>
        <w:t xml:space="preserve">ontrolling </w:t>
      </w:r>
      <w:r w:rsidR="0027235D">
        <w:rPr>
          <w:rFonts w:ascii="Tahoma" w:hAnsi="Tahoma" w:cs="Tahoma"/>
          <w:bCs/>
          <w:color w:val="000000" w:themeColor="text1"/>
          <w:sz w:val="24"/>
          <w:szCs w:val="24"/>
        </w:rPr>
        <w:t>H</w:t>
      </w:r>
      <w:r w:rsidRPr="00AD414C">
        <w:rPr>
          <w:rFonts w:ascii="Tahoma" w:hAnsi="Tahoma" w:cs="Tahoma"/>
          <w:bCs/>
          <w:color w:val="000000" w:themeColor="text1"/>
          <w:sz w:val="24"/>
          <w:szCs w:val="24"/>
        </w:rPr>
        <w:t xml:space="preserve">eads of </w:t>
      </w:r>
      <w:r w:rsidR="0027235D">
        <w:rPr>
          <w:rFonts w:ascii="Tahoma" w:hAnsi="Tahoma" w:cs="Tahoma"/>
          <w:bCs/>
          <w:color w:val="000000" w:themeColor="text1"/>
          <w:sz w:val="24"/>
          <w:szCs w:val="24"/>
        </w:rPr>
        <w:t>B</w:t>
      </w:r>
      <w:r w:rsidRPr="00AD414C">
        <w:rPr>
          <w:rFonts w:ascii="Tahoma" w:hAnsi="Tahoma" w:cs="Tahoma"/>
          <w:bCs/>
          <w:color w:val="000000" w:themeColor="text1"/>
          <w:sz w:val="24"/>
          <w:szCs w:val="24"/>
        </w:rPr>
        <w:t xml:space="preserve">anks were requested by the Convener </w:t>
      </w:r>
      <w:r w:rsidR="008832C3" w:rsidRPr="00AD414C">
        <w:rPr>
          <w:rFonts w:ascii="Tahoma" w:hAnsi="Tahoma" w:cs="Tahoma"/>
          <w:bCs/>
          <w:color w:val="000000" w:themeColor="text1"/>
          <w:sz w:val="24"/>
          <w:szCs w:val="24"/>
        </w:rPr>
        <w:t>SLBC to</w:t>
      </w:r>
      <w:r w:rsidRPr="00AD414C">
        <w:rPr>
          <w:rFonts w:ascii="Tahoma" w:hAnsi="Tahoma" w:cs="Tahoma"/>
          <w:bCs/>
          <w:color w:val="000000" w:themeColor="text1"/>
          <w:sz w:val="24"/>
          <w:szCs w:val="24"/>
        </w:rPr>
        <w:t xml:space="preserve"> </w:t>
      </w:r>
      <w:r w:rsidR="00137923">
        <w:rPr>
          <w:rFonts w:ascii="Tahoma" w:hAnsi="Tahoma" w:cs="Tahoma"/>
          <w:bCs/>
          <w:color w:val="000000" w:themeColor="text1"/>
          <w:sz w:val="24"/>
          <w:szCs w:val="24"/>
        </w:rPr>
        <w:t>achieve targets under the special campaign.</w:t>
      </w:r>
    </w:p>
    <w:p w14:paraId="70783981" w14:textId="77777777" w:rsidR="00137923" w:rsidRDefault="00137923" w:rsidP="00AD414C">
      <w:pPr>
        <w:pStyle w:val="NoSpacing"/>
        <w:jc w:val="both"/>
        <w:rPr>
          <w:rFonts w:ascii="Tahoma" w:hAnsi="Tahoma" w:cs="Tahoma"/>
          <w:sz w:val="24"/>
          <w:szCs w:val="24"/>
        </w:rPr>
      </w:pPr>
    </w:p>
    <w:p w14:paraId="3080FDEC" w14:textId="0B41A589" w:rsidR="00FF5708" w:rsidRPr="00137923" w:rsidRDefault="00FF5708" w:rsidP="00AD414C">
      <w:pPr>
        <w:pStyle w:val="NoSpacing"/>
        <w:jc w:val="both"/>
        <w:rPr>
          <w:rFonts w:ascii="Tahoma" w:hAnsi="Tahoma" w:cs="Tahoma"/>
          <w:b/>
          <w:bCs/>
          <w:sz w:val="24"/>
          <w:szCs w:val="24"/>
        </w:rPr>
      </w:pPr>
      <w:r w:rsidRPr="00137923">
        <w:rPr>
          <w:rFonts w:ascii="Tahoma" w:hAnsi="Tahoma" w:cs="Tahoma"/>
          <w:b/>
          <w:bCs/>
          <w:sz w:val="24"/>
          <w:szCs w:val="24"/>
        </w:rPr>
        <w:t>Action: Banks</w:t>
      </w:r>
    </w:p>
    <w:p w14:paraId="5F9A1A0E" w14:textId="77777777" w:rsidR="00357532" w:rsidRPr="00AD414C" w:rsidRDefault="00357532" w:rsidP="00AD414C">
      <w:pPr>
        <w:spacing w:after="0" w:line="240" w:lineRule="auto"/>
        <w:jc w:val="both"/>
        <w:rPr>
          <w:rFonts w:ascii="Tahoma" w:hAnsi="Tahoma" w:cs="Tahoma"/>
          <w:bCs/>
          <w:color w:val="000000" w:themeColor="text1"/>
          <w:sz w:val="24"/>
          <w:szCs w:val="24"/>
        </w:rPr>
      </w:pPr>
    </w:p>
    <w:tbl>
      <w:tblPr>
        <w:tblW w:w="9691" w:type="dxa"/>
        <w:tblLook w:val="04A0" w:firstRow="1" w:lastRow="0" w:firstColumn="1" w:lastColumn="0" w:noHBand="0" w:noVBand="1"/>
      </w:tblPr>
      <w:tblGrid>
        <w:gridCol w:w="9517"/>
        <w:gridCol w:w="222"/>
      </w:tblGrid>
      <w:tr w:rsidR="00357532" w:rsidRPr="00AD414C" w14:paraId="78A95929" w14:textId="77777777" w:rsidTr="00357532">
        <w:tc>
          <w:tcPr>
            <w:tcW w:w="9469" w:type="dxa"/>
            <w:hideMark/>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357532" w:rsidRPr="00AD414C" w14:paraId="3BDC74D5" w14:textId="77777777">
              <w:trPr>
                <w:trHeight w:val="783"/>
              </w:trPr>
              <w:tc>
                <w:tcPr>
                  <w:tcW w:w="2160" w:type="dxa"/>
                  <w:tcBorders>
                    <w:top w:val="single" w:sz="4" w:space="0" w:color="auto"/>
                    <w:left w:val="single" w:sz="4" w:space="0" w:color="auto"/>
                    <w:bottom w:val="single" w:sz="4" w:space="0" w:color="auto"/>
                    <w:right w:val="single" w:sz="4" w:space="0" w:color="auto"/>
                  </w:tcBorders>
                  <w:hideMark/>
                </w:tcPr>
                <w:p w14:paraId="35E66454" w14:textId="77777777" w:rsidR="00357532" w:rsidRPr="00AD414C" w:rsidRDefault="00357532" w:rsidP="00AD414C">
                  <w:pPr>
                    <w:pStyle w:val="PlainText"/>
                    <w:ind w:right="-18"/>
                    <w:jc w:val="both"/>
                    <w:rPr>
                      <w:rFonts w:ascii="Tahoma" w:hAnsi="Tahoma" w:cs="Tahoma"/>
                      <w:b/>
                      <w:sz w:val="24"/>
                      <w:szCs w:val="24"/>
                      <w:lang w:val="en-IN" w:eastAsia="en-IN"/>
                    </w:rPr>
                  </w:pPr>
                  <w:r w:rsidRPr="00AD414C">
                    <w:rPr>
                      <w:rFonts w:ascii="Tahoma" w:hAnsi="Tahoma" w:cs="Tahoma"/>
                      <w:b/>
                      <w:sz w:val="24"/>
                      <w:szCs w:val="24"/>
                      <w:lang w:val="en-IN" w:eastAsia="en-IN"/>
                    </w:rPr>
                    <w:t>Item No. 13</w:t>
                  </w:r>
                </w:p>
              </w:tc>
              <w:tc>
                <w:tcPr>
                  <w:tcW w:w="7131" w:type="dxa"/>
                  <w:tcBorders>
                    <w:top w:val="single" w:sz="4" w:space="0" w:color="auto"/>
                    <w:left w:val="single" w:sz="4" w:space="0" w:color="auto"/>
                    <w:bottom w:val="single" w:sz="4" w:space="0" w:color="auto"/>
                    <w:right w:val="single" w:sz="4" w:space="0" w:color="auto"/>
                  </w:tcBorders>
                  <w:hideMark/>
                </w:tcPr>
                <w:p w14:paraId="62A3AACD" w14:textId="77777777" w:rsidR="00357532" w:rsidRPr="00AD414C" w:rsidRDefault="00357532" w:rsidP="00AD414C">
                  <w:pPr>
                    <w:pStyle w:val="PlainText"/>
                    <w:ind w:right="-18"/>
                    <w:jc w:val="both"/>
                    <w:rPr>
                      <w:rFonts w:ascii="Tahoma" w:hAnsi="Tahoma" w:cs="Tahoma"/>
                      <w:b/>
                      <w:sz w:val="24"/>
                      <w:szCs w:val="24"/>
                      <w:lang w:val="en-IN" w:eastAsia="en-IN"/>
                    </w:rPr>
                  </w:pPr>
                  <w:r w:rsidRPr="00AD414C">
                    <w:rPr>
                      <w:rFonts w:ascii="Tahoma" w:hAnsi="Tahoma" w:cs="Tahoma"/>
                      <w:b/>
                      <w:sz w:val="24"/>
                      <w:szCs w:val="24"/>
                      <w:lang w:val="en-IN" w:eastAsia="en-IN"/>
                    </w:rPr>
                    <w:t>National Rural Livelihood Mission (NRLM)-Implementation in the State of Punjab</w:t>
                  </w:r>
                </w:p>
              </w:tc>
            </w:tr>
          </w:tbl>
          <w:p w14:paraId="137ADA9C" w14:textId="77777777" w:rsidR="00357532" w:rsidRPr="00AD414C" w:rsidRDefault="00357532" w:rsidP="00AD414C">
            <w:pPr>
              <w:pStyle w:val="PlainText"/>
              <w:ind w:right="-18"/>
              <w:jc w:val="both"/>
              <w:rPr>
                <w:rFonts w:ascii="Tahoma" w:hAnsi="Tahoma" w:cs="Tahoma"/>
                <w:b/>
                <w:color w:val="FF0000"/>
                <w:sz w:val="24"/>
                <w:szCs w:val="24"/>
                <w:lang w:val="en-IN" w:eastAsia="en-IN"/>
              </w:rPr>
            </w:pPr>
          </w:p>
        </w:tc>
        <w:tc>
          <w:tcPr>
            <w:tcW w:w="222" w:type="dxa"/>
          </w:tcPr>
          <w:p w14:paraId="6B21543B" w14:textId="77777777" w:rsidR="00357532" w:rsidRPr="00AD414C" w:rsidRDefault="00357532" w:rsidP="00AD414C">
            <w:pPr>
              <w:pStyle w:val="PlainText"/>
              <w:jc w:val="both"/>
              <w:rPr>
                <w:rFonts w:ascii="Tahoma" w:hAnsi="Tahoma" w:cs="Tahoma"/>
                <w:b/>
                <w:color w:val="FF0000"/>
                <w:sz w:val="24"/>
                <w:szCs w:val="24"/>
                <w:lang w:val="en-IN" w:eastAsia="en-IN"/>
              </w:rPr>
            </w:pPr>
          </w:p>
        </w:tc>
      </w:tr>
      <w:tr w:rsidR="00357532" w:rsidRPr="00AD414C" w14:paraId="1C25BABF" w14:textId="77777777" w:rsidTr="00357532">
        <w:tc>
          <w:tcPr>
            <w:tcW w:w="9469" w:type="dxa"/>
          </w:tcPr>
          <w:p w14:paraId="13CE724F" w14:textId="77777777" w:rsidR="00357532" w:rsidRPr="00AD414C" w:rsidRDefault="00357532" w:rsidP="00AD414C">
            <w:pPr>
              <w:pStyle w:val="PlainText"/>
              <w:ind w:right="-18"/>
              <w:jc w:val="both"/>
              <w:rPr>
                <w:rFonts w:ascii="Tahoma" w:hAnsi="Tahoma" w:cs="Tahoma"/>
                <w:b/>
                <w:color w:val="FF0000"/>
                <w:sz w:val="24"/>
                <w:szCs w:val="24"/>
                <w:lang w:val="en-IN" w:eastAsia="en-IN"/>
              </w:rPr>
            </w:pPr>
          </w:p>
        </w:tc>
        <w:tc>
          <w:tcPr>
            <w:tcW w:w="222" w:type="dxa"/>
          </w:tcPr>
          <w:p w14:paraId="7203F047" w14:textId="77777777" w:rsidR="00357532" w:rsidRPr="00AD414C" w:rsidRDefault="00357532" w:rsidP="00AD414C">
            <w:pPr>
              <w:pStyle w:val="PlainText"/>
              <w:jc w:val="both"/>
              <w:rPr>
                <w:rFonts w:ascii="Tahoma" w:hAnsi="Tahoma" w:cs="Tahoma"/>
                <w:b/>
                <w:color w:val="FF0000"/>
                <w:sz w:val="24"/>
                <w:szCs w:val="24"/>
                <w:lang w:val="en-IN" w:eastAsia="en-IN"/>
              </w:rPr>
            </w:pPr>
          </w:p>
        </w:tc>
      </w:tr>
    </w:tbl>
    <w:p w14:paraId="6E79FB0A" w14:textId="1ECAA498" w:rsidR="00357532" w:rsidRPr="00AD414C" w:rsidRDefault="00970EA8" w:rsidP="00AD414C">
      <w:pPr>
        <w:pStyle w:val="PlainText"/>
        <w:jc w:val="both"/>
        <w:rPr>
          <w:rFonts w:ascii="Tahoma" w:hAnsi="Tahoma" w:cs="Tahoma"/>
          <w:b/>
          <w:bCs/>
          <w:color w:val="000000" w:themeColor="text1"/>
          <w:sz w:val="24"/>
          <w:szCs w:val="24"/>
          <w:lang w:bidi="ar-SA"/>
        </w:rPr>
      </w:pPr>
      <w:r w:rsidRPr="00AD414C">
        <w:rPr>
          <w:rFonts w:ascii="Tahoma" w:hAnsi="Tahoma" w:cs="Tahoma"/>
          <w:sz w:val="24"/>
          <w:szCs w:val="24"/>
        </w:rPr>
        <w:t xml:space="preserve">The representative of </w:t>
      </w:r>
      <w:r w:rsidR="00357532" w:rsidRPr="00AD414C">
        <w:rPr>
          <w:rFonts w:ascii="Tahoma" w:hAnsi="Tahoma" w:cs="Tahoma"/>
          <w:sz w:val="24"/>
          <w:szCs w:val="24"/>
        </w:rPr>
        <w:t xml:space="preserve">Rural Development Department, </w:t>
      </w:r>
      <w:proofErr w:type="spellStart"/>
      <w:r w:rsidR="00357532" w:rsidRPr="00AD414C">
        <w:rPr>
          <w:rFonts w:ascii="Tahoma" w:hAnsi="Tahoma" w:cs="Tahoma"/>
          <w:sz w:val="24"/>
          <w:szCs w:val="24"/>
        </w:rPr>
        <w:t>Govt</w:t>
      </w:r>
      <w:proofErr w:type="spellEnd"/>
      <w:r w:rsidR="00357532" w:rsidRPr="00AD414C">
        <w:rPr>
          <w:rFonts w:ascii="Tahoma" w:hAnsi="Tahoma" w:cs="Tahoma"/>
          <w:sz w:val="24"/>
          <w:szCs w:val="24"/>
        </w:rPr>
        <w:t xml:space="preserve"> </w:t>
      </w:r>
      <w:proofErr w:type="gramStart"/>
      <w:r w:rsidR="00357532" w:rsidRPr="00AD414C">
        <w:rPr>
          <w:rFonts w:ascii="Tahoma" w:hAnsi="Tahoma" w:cs="Tahoma"/>
          <w:sz w:val="24"/>
          <w:szCs w:val="24"/>
        </w:rPr>
        <w:t>Of</w:t>
      </w:r>
      <w:proofErr w:type="gramEnd"/>
      <w:r w:rsidR="00357532" w:rsidRPr="00AD414C">
        <w:rPr>
          <w:rFonts w:ascii="Tahoma" w:hAnsi="Tahoma" w:cs="Tahoma"/>
          <w:sz w:val="24"/>
          <w:szCs w:val="24"/>
        </w:rPr>
        <w:t xml:space="preserve"> Punjab informed that </w:t>
      </w:r>
      <w:r w:rsidRPr="00AD414C">
        <w:rPr>
          <w:rFonts w:ascii="Tahoma" w:hAnsi="Tahoma" w:cs="Tahoma"/>
          <w:sz w:val="24"/>
          <w:szCs w:val="24"/>
        </w:rPr>
        <w:t xml:space="preserve">SHGs applications for sanctioning and disbursing the </w:t>
      </w:r>
      <w:r w:rsidR="00137923">
        <w:rPr>
          <w:rFonts w:ascii="Tahoma" w:hAnsi="Tahoma" w:cs="Tahoma"/>
          <w:sz w:val="24"/>
          <w:szCs w:val="24"/>
        </w:rPr>
        <w:t>CC</w:t>
      </w:r>
      <w:r w:rsidRPr="00AD414C">
        <w:rPr>
          <w:rFonts w:ascii="Tahoma" w:hAnsi="Tahoma" w:cs="Tahoma"/>
          <w:sz w:val="24"/>
          <w:szCs w:val="24"/>
        </w:rPr>
        <w:t xml:space="preserve"> limits are pending with branches and list of the same has already been shared with the Banks. </w:t>
      </w:r>
    </w:p>
    <w:p w14:paraId="60EDC1F8" w14:textId="77777777" w:rsidR="00137923" w:rsidRDefault="00970EA8" w:rsidP="00AD414C">
      <w:pPr>
        <w:spacing w:after="0" w:line="240" w:lineRule="auto"/>
        <w:jc w:val="both"/>
        <w:rPr>
          <w:rFonts w:ascii="Tahoma" w:hAnsi="Tahoma" w:cs="Tahoma"/>
          <w:color w:val="222222"/>
          <w:sz w:val="24"/>
          <w:szCs w:val="24"/>
        </w:rPr>
      </w:pPr>
      <w:r w:rsidRPr="00AD414C">
        <w:rPr>
          <w:rFonts w:ascii="Tahoma" w:hAnsi="Tahoma" w:cs="Tahoma"/>
          <w:color w:val="222222"/>
          <w:sz w:val="24"/>
          <w:szCs w:val="24"/>
        </w:rPr>
        <w:t xml:space="preserve">The Convener SLBC requested the </w:t>
      </w:r>
      <w:r w:rsidR="00357532" w:rsidRPr="00AD414C">
        <w:rPr>
          <w:rFonts w:ascii="Tahoma" w:hAnsi="Tahoma" w:cs="Tahoma"/>
          <w:color w:val="222222"/>
          <w:sz w:val="24"/>
          <w:szCs w:val="24"/>
        </w:rPr>
        <w:t>Concerned Banks to dispose of all the pending applications within prescribed time.</w:t>
      </w:r>
      <w:r w:rsidRPr="00AD414C">
        <w:rPr>
          <w:rFonts w:ascii="Tahoma" w:hAnsi="Tahoma" w:cs="Tahoma"/>
          <w:color w:val="222222"/>
          <w:sz w:val="24"/>
          <w:szCs w:val="24"/>
        </w:rPr>
        <w:t xml:space="preserve"> </w:t>
      </w:r>
    </w:p>
    <w:p w14:paraId="58A09DAD" w14:textId="3E70D230" w:rsidR="00357532" w:rsidRPr="00AD414C" w:rsidRDefault="00137923" w:rsidP="00AD414C">
      <w:pPr>
        <w:spacing w:after="0" w:line="240" w:lineRule="auto"/>
        <w:jc w:val="both"/>
        <w:rPr>
          <w:rFonts w:ascii="Tahoma" w:hAnsi="Tahoma" w:cs="Tahoma"/>
          <w:color w:val="222222"/>
          <w:sz w:val="24"/>
          <w:szCs w:val="24"/>
        </w:rPr>
      </w:pPr>
      <w:r w:rsidRPr="00AD414C">
        <w:rPr>
          <w:rFonts w:ascii="Tahoma" w:hAnsi="Tahoma" w:cs="Tahoma"/>
          <w:b/>
          <w:bCs/>
        </w:rPr>
        <w:t xml:space="preserve">Sh. </w:t>
      </w:r>
      <w:proofErr w:type="spellStart"/>
      <w:r w:rsidRPr="00AD414C">
        <w:rPr>
          <w:rFonts w:ascii="Tahoma" w:hAnsi="Tahoma" w:cs="Tahoma"/>
          <w:b/>
          <w:bCs/>
        </w:rPr>
        <w:t>Jyoti</w:t>
      </w:r>
      <w:proofErr w:type="spellEnd"/>
      <w:r w:rsidRPr="00AD414C">
        <w:rPr>
          <w:rFonts w:ascii="Tahoma" w:hAnsi="Tahoma" w:cs="Tahoma"/>
          <w:b/>
          <w:bCs/>
        </w:rPr>
        <w:t xml:space="preserve"> Kumar Pandey</w:t>
      </w:r>
      <w:r w:rsidRPr="00AD414C">
        <w:rPr>
          <w:rFonts w:ascii="Tahoma" w:hAnsi="Tahoma" w:cs="Tahoma"/>
        </w:rPr>
        <w:t>, Regional Director, RBI</w:t>
      </w:r>
      <w:r w:rsidRPr="00AD414C">
        <w:rPr>
          <w:rFonts w:ascii="Tahoma" w:hAnsi="Tahoma" w:cs="Tahoma"/>
          <w:color w:val="222222"/>
          <w:sz w:val="24"/>
          <w:szCs w:val="24"/>
        </w:rPr>
        <w:t xml:space="preserve"> </w:t>
      </w:r>
      <w:r w:rsidR="00970EA8" w:rsidRPr="00AD414C">
        <w:rPr>
          <w:rFonts w:ascii="Tahoma" w:hAnsi="Tahoma" w:cs="Tahoma"/>
          <w:color w:val="222222"/>
          <w:sz w:val="24"/>
          <w:szCs w:val="24"/>
        </w:rPr>
        <w:t>advised the NRLM to take up the matter in BLBC</w:t>
      </w:r>
      <w:r>
        <w:rPr>
          <w:rFonts w:ascii="Tahoma" w:hAnsi="Tahoma" w:cs="Tahoma"/>
          <w:color w:val="222222"/>
          <w:sz w:val="24"/>
          <w:szCs w:val="24"/>
        </w:rPr>
        <w:t xml:space="preserve"> &amp; DCC</w:t>
      </w:r>
      <w:r w:rsidR="00970EA8" w:rsidRPr="00AD414C">
        <w:rPr>
          <w:rFonts w:ascii="Tahoma" w:hAnsi="Tahoma" w:cs="Tahoma"/>
          <w:color w:val="222222"/>
          <w:sz w:val="24"/>
          <w:szCs w:val="24"/>
        </w:rPr>
        <w:t xml:space="preserve"> meetings through LDMs as Branch Managers are participating in those meeting.</w:t>
      </w:r>
    </w:p>
    <w:p w14:paraId="693BE680" w14:textId="77777777" w:rsidR="00137923" w:rsidRDefault="00137923" w:rsidP="00AD414C">
      <w:pPr>
        <w:pStyle w:val="NoSpacing"/>
        <w:jc w:val="both"/>
        <w:rPr>
          <w:rFonts w:ascii="Tahoma" w:hAnsi="Tahoma" w:cs="Tahoma"/>
          <w:b/>
          <w:bCs/>
          <w:sz w:val="24"/>
          <w:szCs w:val="24"/>
        </w:rPr>
      </w:pPr>
    </w:p>
    <w:p w14:paraId="24CDD72E" w14:textId="093C4BFD" w:rsidR="00FF5708" w:rsidRPr="00137923" w:rsidRDefault="00FF5708" w:rsidP="00AD414C">
      <w:pPr>
        <w:pStyle w:val="NoSpacing"/>
        <w:jc w:val="both"/>
        <w:rPr>
          <w:rFonts w:ascii="Tahoma" w:hAnsi="Tahoma" w:cs="Tahoma"/>
          <w:b/>
          <w:bCs/>
          <w:sz w:val="24"/>
          <w:szCs w:val="24"/>
        </w:rPr>
      </w:pPr>
      <w:r w:rsidRPr="00137923">
        <w:rPr>
          <w:rFonts w:ascii="Tahoma" w:hAnsi="Tahoma" w:cs="Tahoma"/>
          <w:b/>
          <w:bCs/>
          <w:sz w:val="24"/>
          <w:szCs w:val="24"/>
        </w:rPr>
        <w:t>Action: Banks/NRLM</w:t>
      </w:r>
    </w:p>
    <w:p w14:paraId="07C4D7AE" w14:textId="77777777" w:rsidR="00357532" w:rsidRPr="00AD414C" w:rsidRDefault="00357532" w:rsidP="00AD414C">
      <w:pPr>
        <w:spacing w:after="0" w:line="240" w:lineRule="auto"/>
        <w:jc w:val="both"/>
        <w:rPr>
          <w:rFonts w:ascii="Tahoma" w:hAnsi="Tahoma" w:cs="Tahoma"/>
          <w:sz w:val="24"/>
          <w:szCs w:val="24"/>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357532" w:rsidRPr="00AD414C" w14:paraId="5FBECE49" w14:textId="77777777" w:rsidTr="00357532">
        <w:trPr>
          <w:trHeight w:val="530"/>
        </w:trPr>
        <w:tc>
          <w:tcPr>
            <w:tcW w:w="2160" w:type="dxa"/>
            <w:tcBorders>
              <w:top w:val="single" w:sz="4" w:space="0" w:color="auto"/>
              <w:left w:val="single" w:sz="4" w:space="0" w:color="auto"/>
              <w:bottom w:val="single" w:sz="4" w:space="0" w:color="auto"/>
              <w:right w:val="single" w:sz="4" w:space="0" w:color="auto"/>
            </w:tcBorders>
            <w:hideMark/>
          </w:tcPr>
          <w:p w14:paraId="2592EB21" w14:textId="77777777" w:rsidR="00357532" w:rsidRPr="00AD414C" w:rsidRDefault="00357532" w:rsidP="00AD414C">
            <w:pPr>
              <w:pStyle w:val="PlainText"/>
              <w:ind w:right="-18"/>
              <w:jc w:val="both"/>
              <w:rPr>
                <w:rFonts w:ascii="Tahoma" w:hAnsi="Tahoma" w:cs="Tahoma"/>
                <w:b/>
                <w:sz w:val="24"/>
                <w:szCs w:val="24"/>
                <w:lang w:val="en-IN" w:eastAsia="en-IN"/>
              </w:rPr>
            </w:pPr>
            <w:r w:rsidRPr="00AD414C">
              <w:rPr>
                <w:rFonts w:ascii="Tahoma" w:hAnsi="Tahoma" w:cs="Tahoma"/>
                <w:b/>
                <w:sz w:val="24"/>
                <w:szCs w:val="24"/>
                <w:lang w:val="en-IN" w:eastAsia="en-IN"/>
              </w:rPr>
              <w:t>Item No. 13.1</w:t>
            </w:r>
          </w:p>
        </w:tc>
        <w:tc>
          <w:tcPr>
            <w:tcW w:w="7294" w:type="dxa"/>
            <w:tcBorders>
              <w:top w:val="single" w:sz="4" w:space="0" w:color="auto"/>
              <w:left w:val="single" w:sz="4" w:space="0" w:color="auto"/>
              <w:bottom w:val="single" w:sz="4" w:space="0" w:color="auto"/>
              <w:right w:val="single" w:sz="4" w:space="0" w:color="auto"/>
            </w:tcBorders>
            <w:hideMark/>
          </w:tcPr>
          <w:p w14:paraId="10531E51" w14:textId="77777777" w:rsidR="00357532" w:rsidRPr="00AD414C" w:rsidRDefault="00357532" w:rsidP="00AD414C">
            <w:pPr>
              <w:pStyle w:val="PlainText"/>
              <w:ind w:right="-18"/>
              <w:jc w:val="both"/>
              <w:rPr>
                <w:rFonts w:ascii="Tahoma" w:hAnsi="Tahoma" w:cs="Tahoma"/>
                <w:b/>
                <w:sz w:val="24"/>
                <w:szCs w:val="24"/>
                <w:lang w:val="en-IN" w:eastAsia="en-IN"/>
              </w:rPr>
            </w:pPr>
            <w:r w:rsidRPr="00AD414C">
              <w:rPr>
                <w:rFonts w:ascii="Tahoma" w:hAnsi="Tahoma" w:cs="Tahoma"/>
                <w:b/>
                <w:sz w:val="24"/>
                <w:szCs w:val="24"/>
                <w:lang w:val="en-IN" w:eastAsia="en-IN"/>
              </w:rPr>
              <w:t>Position of Women Self Help Groups under N</w:t>
            </w:r>
            <w:r w:rsidR="00FF5708" w:rsidRPr="00AD414C">
              <w:rPr>
                <w:rFonts w:ascii="Tahoma" w:hAnsi="Tahoma" w:cs="Tahoma"/>
                <w:b/>
                <w:sz w:val="24"/>
                <w:szCs w:val="24"/>
                <w:lang w:val="en-IN" w:eastAsia="en-IN"/>
              </w:rPr>
              <w:t>U</w:t>
            </w:r>
            <w:r w:rsidRPr="00AD414C">
              <w:rPr>
                <w:rFonts w:ascii="Tahoma" w:hAnsi="Tahoma" w:cs="Tahoma"/>
                <w:b/>
                <w:sz w:val="24"/>
                <w:szCs w:val="24"/>
                <w:lang w:val="en-IN" w:eastAsia="en-IN"/>
              </w:rPr>
              <w:t>LM</w:t>
            </w:r>
          </w:p>
        </w:tc>
      </w:tr>
    </w:tbl>
    <w:p w14:paraId="35FC9D96" w14:textId="77777777" w:rsidR="00AD0603" w:rsidRPr="00AD414C" w:rsidRDefault="00AD0603"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 xml:space="preserve"> </w:t>
      </w:r>
    </w:p>
    <w:p w14:paraId="37365FE1" w14:textId="3A06A22E" w:rsidR="00746E4E" w:rsidRPr="00AD414C" w:rsidRDefault="00BE12C8"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 xml:space="preserve">The representative </w:t>
      </w:r>
      <w:r w:rsidR="00010024" w:rsidRPr="00AD414C">
        <w:rPr>
          <w:rFonts w:ascii="Tahoma" w:hAnsi="Tahoma" w:cs="Tahoma"/>
          <w:bCs/>
          <w:color w:val="000000" w:themeColor="text1"/>
          <w:sz w:val="24"/>
          <w:szCs w:val="24"/>
        </w:rPr>
        <w:t xml:space="preserve">of SUDA informed that 78 applications </w:t>
      </w:r>
      <w:r w:rsidR="00F7726D" w:rsidRPr="00AD414C">
        <w:rPr>
          <w:rFonts w:ascii="Tahoma" w:hAnsi="Tahoma" w:cs="Tahoma"/>
          <w:bCs/>
          <w:color w:val="000000" w:themeColor="text1"/>
          <w:sz w:val="24"/>
          <w:szCs w:val="24"/>
        </w:rPr>
        <w:t xml:space="preserve">of Self Employment </w:t>
      </w:r>
      <w:proofErr w:type="spellStart"/>
      <w:r w:rsidR="00F7726D" w:rsidRPr="00AD414C">
        <w:rPr>
          <w:rFonts w:ascii="Tahoma" w:hAnsi="Tahoma" w:cs="Tahoma"/>
          <w:bCs/>
          <w:color w:val="000000" w:themeColor="text1"/>
          <w:sz w:val="24"/>
          <w:szCs w:val="24"/>
        </w:rPr>
        <w:t>Programme</w:t>
      </w:r>
      <w:proofErr w:type="spellEnd"/>
      <w:r w:rsidR="00F7726D" w:rsidRPr="00AD414C">
        <w:rPr>
          <w:rFonts w:ascii="Tahoma" w:hAnsi="Tahoma" w:cs="Tahoma"/>
          <w:bCs/>
          <w:color w:val="000000" w:themeColor="text1"/>
          <w:sz w:val="24"/>
          <w:szCs w:val="24"/>
        </w:rPr>
        <w:t xml:space="preserve"> </w:t>
      </w:r>
      <w:r w:rsidR="00010024" w:rsidRPr="00AD414C">
        <w:rPr>
          <w:rFonts w:ascii="Tahoma" w:hAnsi="Tahoma" w:cs="Tahoma"/>
          <w:bCs/>
          <w:color w:val="000000" w:themeColor="text1"/>
          <w:sz w:val="24"/>
          <w:szCs w:val="24"/>
        </w:rPr>
        <w:t>are pending with the Banks</w:t>
      </w:r>
      <w:r w:rsidR="00F7726D" w:rsidRPr="00AD414C">
        <w:rPr>
          <w:rFonts w:ascii="Tahoma" w:hAnsi="Tahoma" w:cs="Tahoma"/>
          <w:bCs/>
          <w:color w:val="000000" w:themeColor="text1"/>
          <w:sz w:val="24"/>
          <w:szCs w:val="24"/>
        </w:rPr>
        <w:t xml:space="preserve">. He further informed that they are facing problems </w:t>
      </w:r>
      <w:r w:rsidR="008832C3" w:rsidRPr="00AD414C">
        <w:rPr>
          <w:rFonts w:ascii="Tahoma" w:hAnsi="Tahoma" w:cs="Tahoma"/>
          <w:bCs/>
          <w:color w:val="000000" w:themeColor="text1"/>
          <w:sz w:val="24"/>
          <w:szCs w:val="24"/>
        </w:rPr>
        <w:t>in opening</w:t>
      </w:r>
      <w:r w:rsidR="00010024" w:rsidRPr="00AD414C">
        <w:rPr>
          <w:rFonts w:ascii="Tahoma" w:hAnsi="Tahoma" w:cs="Tahoma"/>
          <w:bCs/>
          <w:color w:val="000000" w:themeColor="text1"/>
          <w:sz w:val="24"/>
          <w:szCs w:val="24"/>
        </w:rPr>
        <w:t xml:space="preserve"> of </w:t>
      </w:r>
      <w:r w:rsidR="00F7726D" w:rsidRPr="00AD414C">
        <w:rPr>
          <w:rFonts w:ascii="Tahoma" w:hAnsi="Tahoma" w:cs="Tahoma"/>
          <w:bCs/>
          <w:color w:val="000000" w:themeColor="text1"/>
          <w:sz w:val="24"/>
          <w:szCs w:val="24"/>
        </w:rPr>
        <w:t xml:space="preserve">SHGs </w:t>
      </w:r>
      <w:r w:rsidR="00010024" w:rsidRPr="00AD414C">
        <w:rPr>
          <w:rFonts w:ascii="Tahoma" w:hAnsi="Tahoma" w:cs="Tahoma"/>
          <w:bCs/>
          <w:color w:val="000000" w:themeColor="text1"/>
          <w:sz w:val="24"/>
          <w:szCs w:val="24"/>
        </w:rPr>
        <w:t xml:space="preserve">accounts.  </w:t>
      </w:r>
      <w:r w:rsidR="00F7726D" w:rsidRPr="00AD414C">
        <w:rPr>
          <w:rFonts w:ascii="Tahoma" w:hAnsi="Tahoma" w:cs="Tahoma"/>
          <w:bCs/>
          <w:color w:val="000000" w:themeColor="text1"/>
          <w:sz w:val="24"/>
          <w:szCs w:val="24"/>
        </w:rPr>
        <w:t>E</w:t>
      </w:r>
      <w:r w:rsidR="00010024" w:rsidRPr="00AD414C">
        <w:rPr>
          <w:rFonts w:ascii="Tahoma" w:hAnsi="Tahoma" w:cs="Tahoma"/>
          <w:bCs/>
          <w:color w:val="000000" w:themeColor="text1"/>
          <w:sz w:val="24"/>
          <w:szCs w:val="24"/>
        </w:rPr>
        <w:t>ach Bank is asking separate forms</w:t>
      </w:r>
      <w:r w:rsidR="00F7726D" w:rsidRPr="00AD414C">
        <w:rPr>
          <w:rFonts w:ascii="Tahoma" w:hAnsi="Tahoma" w:cs="Tahoma"/>
          <w:bCs/>
          <w:color w:val="000000" w:themeColor="text1"/>
          <w:sz w:val="24"/>
          <w:szCs w:val="24"/>
        </w:rPr>
        <w:t>/</w:t>
      </w:r>
      <w:r w:rsidR="00010024" w:rsidRPr="00AD414C">
        <w:rPr>
          <w:rFonts w:ascii="Tahoma" w:hAnsi="Tahoma" w:cs="Tahoma"/>
          <w:bCs/>
          <w:color w:val="000000" w:themeColor="text1"/>
          <w:sz w:val="24"/>
          <w:szCs w:val="24"/>
        </w:rPr>
        <w:t xml:space="preserve"> documents for opening of SHG accounts. </w:t>
      </w:r>
    </w:p>
    <w:p w14:paraId="169FFF26" w14:textId="77777777" w:rsidR="00137923" w:rsidRDefault="00010024" w:rsidP="00AD414C">
      <w:pPr>
        <w:spacing w:after="0" w:line="240" w:lineRule="auto"/>
        <w:jc w:val="both"/>
        <w:rPr>
          <w:rFonts w:ascii="Tahoma" w:hAnsi="Tahoma" w:cs="Tahoma"/>
          <w:bCs/>
          <w:color w:val="000000" w:themeColor="text1"/>
          <w:sz w:val="24"/>
          <w:szCs w:val="24"/>
        </w:rPr>
      </w:pPr>
      <w:r w:rsidRPr="00AD414C">
        <w:rPr>
          <w:rFonts w:ascii="Tahoma" w:hAnsi="Tahoma" w:cs="Tahoma"/>
          <w:bCs/>
          <w:color w:val="000000" w:themeColor="text1"/>
          <w:sz w:val="24"/>
          <w:szCs w:val="24"/>
        </w:rPr>
        <w:t>Sh.</w:t>
      </w:r>
      <w:r w:rsidR="008832C3">
        <w:rPr>
          <w:rFonts w:ascii="Tahoma" w:hAnsi="Tahoma" w:cs="Tahoma"/>
          <w:bCs/>
          <w:color w:val="000000" w:themeColor="text1"/>
          <w:sz w:val="24"/>
          <w:szCs w:val="24"/>
        </w:rPr>
        <w:t xml:space="preserve"> </w:t>
      </w:r>
      <w:r w:rsidRPr="00AD414C">
        <w:rPr>
          <w:rFonts w:ascii="Tahoma" w:hAnsi="Tahoma" w:cs="Tahoma"/>
          <w:bCs/>
          <w:color w:val="000000" w:themeColor="text1"/>
          <w:sz w:val="24"/>
          <w:szCs w:val="24"/>
        </w:rPr>
        <w:t xml:space="preserve">Naresh Sharma nodal officer SLBC informed the house that for opening SHG accounts guidelines are same for all </w:t>
      </w:r>
      <w:r w:rsidR="00137923">
        <w:rPr>
          <w:rFonts w:ascii="Tahoma" w:hAnsi="Tahoma" w:cs="Tahoma"/>
          <w:bCs/>
          <w:color w:val="000000" w:themeColor="text1"/>
          <w:sz w:val="24"/>
          <w:szCs w:val="24"/>
        </w:rPr>
        <w:t xml:space="preserve">the </w:t>
      </w:r>
      <w:r w:rsidRPr="00AD414C">
        <w:rPr>
          <w:rFonts w:ascii="Tahoma" w:hAnsi="Tahoma" w:cs="Tahoma"/>
          <w:bCs/>
          <w:color w:val="000000" w:themeColor="text1"/>
          <w:sz w:val="24"/>
          <w:szCs w:val="24"/>
        </w:rPr>
        <w:t xml:space="preserve">Banks and the same has already been shared by SLBC. </w:t>
      </w:r>
    </w:p>
    <w:p w14:paraId="519D8D32" w14:textId="77777777" w:rsidR="00137923" w:rsidRDefault="00137923" w:rsidP="00AD414C">
      <w:pPr>
        <w:spacing w:after="0" w:line="240" w:lineRule="auto"/>
        <w:jc w:val="both"/>
        <w:rPr>
          <w:rFonts w:ascii="Tahoma" w:hAnsi="Tahoma" w:cs="Tahoma"/>
          <w:bCs/>
          <w:color w:val="000000" w:themeColor="text1"/>
          <w:sz w:val="24"/>
          <w:szCs w:val="24"/>
        </w:rPr>
      </w:pPr>
    </w:p>
    <w:p w14:paraId="3C091327" w14:textId="382C91A0" w:rsidR="00383BFB" w:rsidRPr="00AD414C" w:rsidRDefault="00137923" w:rsidP="00AD414C">
      <w:pPr>
        <w:spacing w:after="0" w:line="240" w:lineRule="auto"/>
        <w:jc w:val="both"/>
        <w:rPr>
          <w:rFonts w:ascii="Tahoma" w:hAnsi="Tahoma" w:cs="Tahoma"/>
          <w:bCs/>
          <w:color w:val="000000" w:themeColor="text1"/>
          <w:sz w:val="24"/>
          <w:szCs w:val="24"/>
        </w:rPr>
      </w:pPr>
      <w:r w:rsidRPr="00AD414C">
        <w:rPr>
          <w:rFonts w:ascii="Tahoma" w:hAnsi="Tahoma" w:cs="Tahoma"/>
          <w:b/>
          <w:bCs/>
        </w:rPr>
        <w:t xml:space="preserve">Sh. </w:t>
      </w:r>
      <w:proofErr w:type="spellStart"/>
      <w:r w:rsidRPr="00AD414C">
        <w:rPr>
          <w:rFonts w:ascii="Tahoma" w:hAnsi="Tahoma" w:cs="Tahoma"/>
          <w:b/>
          <w:bCs/>
        </w:rPr>
        <w:t>Jyoti</w:t>
      </w:r>
      <w:proofErr w:type="spellEnd"/>
      <w:r w:rsidRPr="00AD414C">
        <w:rPr>
          <w:rFonts w:ascii="Tahoma" w:hAnsi="Tahoma" w:cs="Tahoma"/>
          <w:b/>
          <w:bCs/>
        </w:rPr>
        <w:t xml:space="preserve"> Kumar Pandey</w:t>
      </w:r>
      <w:r w:rsidRPr="00AD414C">
        <w:rPr>
          <w:rFonts w:ascii="Tahoma" w:hAnsi="Tahoma" w:cs="Tahoma"/>
        </w:rPr>
        <w:t>, Regional Director, RBI</w:t>
      </w:r>
      <w:r w:rsidRPr="00AD414C">
        <w:rPr>
          <w:rFonts w:ascii="Tahoma" w:hAnsi="Tahoma" w:cs="Tahoma"/>
          <w:bCs/>
          <w:color w:val="000000" w:themeColor="text1"/>
          <w:sz w:val="24"/>
          <w:szCs w:val="24"/>
        </w:rPr>
        <w:t xml:space="preserve"> </w:t>
      </w:r>
      <w:r>
        <w:rPr>
          <w:rFonts w:ascii="Tahoma" w:hAnsi="Tahoma" w:cs="Tahoma"/>
          <w:bCs/>
          <w:color w:val="000000" w:themeColor="text1"/>
          <w:sz w:val="24"/>
          <w:szCs w:val="24"/>
        </w:rPr>
        <w:t xml:space="preserve">said that issue regarding non opening of saving accounts should be taken up at the BLBC level where all Branch Managers participate in the meeting. </w:t>
      </w:r>
      <w:r w:rsidR="00010024" w:rsidRPr="00AD414C">
        <w:rPr>
          <w:rFonts w:ascii="Tahoma" w:hAnsi="Tahoma" w:cs="Tahoma"/>
          <w:bCs/>
          <w:color w:val="000000" w:themeColor="text1"/>
          <w:sz w:val="24"/>
          <w:szCs w:val="24"/>
        </w:rPr>
        <w:t>He requested SUDA to take up this matter in BLBC/DCC meetings for making the same more effective.</w:t>
      </w:r>
    </w:p>
    <w:p w14:paraId="4330A5E5" w14:textId="7E45A079" w:rsidR="00010024" w:rsidRPr="00AD414C" w:rsidRDefault="00137923" w:rsidP="00AD414C">
      <w:pPr>
        <w:spacing w:after="0" w:line="240" w:lineRule="auto"/>
        <w:jc w:val="both"/>
        <w:rPr>
          <w:rFonts w:ascii="Tahoma" w:hAnsi="Tahoma" w:cs="Tahoma"/>
          <w:bCs/>
          <w:color w:val="000000" w:themeColor="text1"/>
          <w:sz w:val="24"/>
          <w:szCs w:val="24"/>
        </w:rPr>
      </w:pPr>
      <w:r>
        <w:rPr>
          <w:rFonts w:ascii="Tahoma" w:hAnsi="Tahoma" w:cs="Tahoma"/>
          <w:bCs/>
          <w:color w:val="000000" w:themeColor="text1"/>
          <w:sz w:val="24"/>
          <w:szCs w:val="24"/>
        </w:rPr>
        <w:t xml:space="preserve">Convener SLBC </w:t>
      </w:r>
      <w:r w:rsidR="008832C3" w:rsidRPr="00AD414C">
        <w:rPr>
          <w:rFonts w:ascii="Tahoma" w:hAnsi="Tahoma" w:cs="Tahoma"/>
          <w:bCs/>
          <w:color w:val="000000" w:themeColor="text1"/>
          <w:sz w:val="24"/>
          <w:szCs w:val="24"/>
        </w:rPr>
        <w:t>requested the</w:t>
      </w:r>
      <w:r w:rsidR="00383BFB" w:rsidRPr="00AD414C">
        <w:rPr>
          <w:rFonts w:ascii="Tahoma" w:hAnsi="Tahoma" w:cs="Tahoma"/>
          <w:bCs/>
          <w:color w:val="000000" w:themeColor="text1"/>
          <w:sz w:val="24"/>
          <w:szCs w:val="24"/>
        </w:rPr>
        <w:t xml:space="preserve"> Banks to take up the matter with their branches and get the pending applications disposed </w:t>
      </w:r>
      <w:r w:rsidRPr="00AD414C">
        <w:rPr>
          <w:rFonts w:ascii="Tahoma" w:hAnsi="Tahoma" w:cs="Tahoma"/>
          <w:bCs/>
          <w:color w:val="000000" w:themeColor="text1"/>
          <w:sz w:val="24"/>
          <w:szCs w:val="24"/>
        </w:rPr>
        <w:t>of</w:t>
      </w:r>
      <w:r w:rsidR="00383BFB" w:rsidRPr="00AD414C">
        <w:rPr>
          <w:rFonts w:ascii="Tahoma" w:hAnsi="Tahoma" w:cs="Tahoma"/>
          <w:bCs/>
          <w:color w:val="000000" w:themeColor="text1"/>
          <w:sz w:val="24"/>
          <w:szCs w:val="24"/>
        </w:rPr>
        <w:t xml:space="preserve"> immediately.</w:t>
      </w:r>
    </w:p>
    <w:p w14:paraId="3C591D28" w14:textId="77777777" w:rsidR="008832C3" w:rsidRDefault="008832C3" w:rsidP="00AD414C">
      <w:pPr>
        <w:pStyle w:val="NoSpacing"/>
        <w:jc w:val="both"/>
        <w:rPr>
          <w:rFonts w:ascii="Tahoma" w:hAnsi="Tahoma" w:cs="Tahoma"/>
          <w:b/>
          <w:bCs/>
          <w:sz w:val="24"/>
          <w:szCs w:val="24"/>
        </w:rPr>
      </w:pPr>
    </w:p>
    <w:p w14:paraId="41C04EA3" w14:textId="77777777" w:rsidR="00FF5708" w:rsidRPr="008832C3" w:rsidRDefault="00FF5708" w:rsidP="00AD414C">
      <w:pPr>
        <w:pStyle w:val="NoSpacing"/>
        <w:jc w:val="both"/>
        <w:rPr>
          <w:rFonts w:ascii="Tahoma" w:hAnsi="Tahoma" w:cs="Tahoma"/>
          <w:b/>
          <w:bCs/>
          <w:sz w:val="24"/>
          <w:szCs w:val="24"/>
        </w:rPr>
      </w:pPr>
      <w:r w:rsidRPr="008832C3">
        <w:rPr>
          <w:rFonts w:ascii="Tahoma" w:hAnsi="Tahoma" w:cs="Tahoma"/>
          <w:b/>
          <w:bCs/>
          <w:sz w:val="24"/>
          <w:szCs w:val="24"/>
        </w:rPr>
        <w:t>Action: Banks</w:t>
      </w:r>
    </w:p>
    <w:p w14:paraId="0995AB85" w14:textId="77777777" w:rsidR="00746E4E" w:rsidRPr="00AD414C" w:rsidRDefault="00746E4E" w:rsidP="00AD414C">
      <w:pPr>
        <w:pStyle w:val="PlainText"/>
        <w:jc w:val="both"/>
        <w:rPr>
          <w:rFonts w:ascii="Tahoma" w:hAnsi="Tahoma" w:cs="Tahoma"/>
          <w:color w:val="000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7650"/>
      </w:tblGrid>
      <w:tr w:rsidR="00BD63A0" w:rsidRPr="00AD414C" w14:paraId="7FDEB401" w14:textId="77777777" w:rsidTr="00BD63A0">
        <w:trPr>
          <w:trHeight w:val="359"/>
        </w:trPr>
        <w:tc>
          <w:tcPr>
            <w:tcW w:w="21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DE1BACC" w14:textId="77777777" w:rsidR="00BD63A0" w:rsidRPr="00AD414C" w:rsidRDefault="00BD63A0" w:rsidP="00AD414C">
            <w:pPr>
              <w:pStyle w:val="NoSpacing"/>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Item No. 17</w:t>
            </w:r>
          </w:p>
        </w:tc>
        <w:tc>
          <w:tcPr>
            <w:tcW w:w="765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67C807C3" w14:textId="77777777" w:rsidR="00BD63A0" w:rsidRPr="00AD414C" w:rsidRDefault="00BD63A0" w:rsidP="00AD414C">
            <w:pPr>
              <w:pStyle w:val="NoSpacing"/>
              <w:jc w:val="both"/>
              <w:rPr>
                <w:rFonts w:ascii="Tahoma" w:hAnsi="Tahoma" w:cs="Tahoma"/>
                <w:b/>
                <w:bCs/>
                <w:color w:val="000000" w:themeColor="text1"/>
                <w:sz w:val="24"/>
                <w:szCs w:val="24"/>
                <w:lang w:val="en-IN" w:eastAsia="en-IN"/>
              </w:rPr>
            </w:pPr>
            <w:r w:rsidRPr="00AD414C">
              <w:rPr>
                <w:rFonts w:ascii="Tahoma" w:hAnsi="Tahoma" w:cs="Tahoma"/>
                <w:b/>
                <w:bCs/>
                <w:color w:val="000000" w:themeColor="text1"/>
                <w:sz w:val="24"/>
                <w:szCs w:val="24"/>
                <w:lang w:val="en-IN" w:eastAsia="en-IN"/>
              </w:rPr>
              <w:t>Opening of Financial Literacy Centres (FLCs) at block level.</w:t>
            </w:r>
          </w:p>
        </w:tc>
      </w:tr>
    </w:tbl>
    <w:p w14:paraId="1DAC8759" w14:textId="5CF75283" w:rsidR="00BD63A0" w:rsidRPr="00AD414C" w:rsidRDefault="00BD63A0" w:rsidP="00AD414C">
      <w:pPr>
        <w:pStyle w:val="NoSpacing"/>
        <w:jc w:val="both"/>
        <w:rPr>
          <w:rFonts w:ascii="Tahoma" w:hAnsi="Tahoma" w:cs="Tahoma"/>
          <w:sz w:val="24"/>
          <w:szCs w:val="24"/>
        </w:rPr>
      </w:pPr>
      <w:r w:rsidRPr="00AD414C">
        <w:rPr>
          <w:rFonts w:ascii="Tahoma" w:hAnsi="Tahoma" w:cs="Tahoma"/>
          <w:sz w:val="24"/>
          <w:szCs w:val="24"/>
        </w:rPr>
        <w:t xml:space="preserve">Lead District Managers have informed SLBC-Punjab that the Financial Literacy Counselors working at Financial Literacy Centers in the following Blocks are either retired after completion of their tenure of job or left the job with some other reasons. In some </w:t>
      </w:r>
      <w:r w:rsidR="00541AB5" w:rsidRPr="00AD414C">
        <w:rPr>
          <w:rFonts w:ascii="Tahoma" w:hAnsi="Tahoma" w:cs="Tahoma"/>
          <w:sz w:val="24"/>
          <w:szCs w:val="24"/>
        </w:rPr>
        <w:t>cases,</w:t>
      </w:r>
      <w:r w:rsidRPr="00AD414C">
        <w:rPr>
          <w:rFonts w:ascii="Tahoma" w:hAnsi="Tahoma" w:cs="Tahoma"/>
          <w:sz w:val="24"/>
          <w:szCs w:val="24"/>
        </w:rPr>
        <w:t xml:space="preserve"> the counselors are not being appointed since inception of the scheme.</w:t>
      </w:r>
    </w:p>
    <w:p w14:paraId="7ED113E8" w14:textId="77777777" w:rsidR="00BD63A0" w:rsidRPr="00AD414C" w:rsidRDefault="00BD63A0" w:rsidP="00AD414C">
      <w:pPr>
        <w:pStyle w:val="NoSpacing"/>
        <w:jc w:val="both"/>
        <w:rPr>
          <w:rFonts w:ascii="Tahoma" w:hAnsi="Tahoma" w:cs="Tahoma"/>
          <w:color w:val="000000" w:themeColor="text1"/>
          <w:sz w:val="24"/>
          <w:szCs w:val="24"/>
        </w:rPr>
      </w:pPr>
    </w:p>
    <w:p w14:paraId="35F59C6D" w14:textId="77777777" w:rsidR="00BD63A0" w:rsidRPr="00AD414C" w:rsidRDefault="00BD63A0" w:rsidP="00AD414C">
      <w:pPr>
        <w:pStyle w:val="NoSpacing"/>
        <w:jc w:val="both"/>
        <w:rPr>
          <w:rFonts w:ascii="Tahoma" w:hAnsi="Tahoma" w:cs="Tahoma"/>
          <w:color w:val="000000" w:themeColor="text1"/>
          <w:sz w:val="24"/>
          <w:szCs w:val="24"/>
        </w:rPr>
      </w:pPr>
      <w:r w:rsidRPr="00AD414C">
        <w:rPr>
          <w:rFonts w:ascii="Tahoma" w:hAnsi="Tahoma" w:cs="Tahoma"/>
          <w:color w:val="000000" w:themeColor="text1"/>
          <w:sz w:val="24"/>
          <w:szCs w:val="24"/>
        </w:rPr>
        <w:t>Detail of blocks where FLCs are not functioning is as under: -</w:t>
      </w:r>
    </w:p>
    <w:p w14:paraId="2A7EBFDD" w14:textId="77777777" w:rsidR="00BD63A0" w:rsidRPr="00AD414C" w:rsidRDefault="00BD63A0" w:rsidP="00AD414C">
      <w:pPr>
        <w:pStyle w:val="NoSpacing"/>
        <w:jc w:val="both"/>
        <w:rPr>
          <w:rFonts w:ascii="Tahoma" w:hAnsi="Tahoma" w:cs="Tahoma"/>
          <w:color w:val="000000" w:themeColor="text1"/>
          <w:sz w:val="24"/>
          <w:szCs w:val="24"/>
        </w:rPr>
      </w:pPr>
    </w:p>
    <w:tbl>
      <w:tblPr>
        <w:tblW w:w="99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435"/>
        <w:gridCol w:w="3240"/>
        <w:gridCol w:w="3600"/>
      </w:tblGrid>
      <w:tr w:rsidR="00BD63A0" w:rsidRPr="008832C3" w14:paraId="61132E1F" w14:textId="77777777" w:rsidTr="00BD63A0">
        <w:trPr>
          <w:trHeight w:val="57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B9358F3" w14:textId="77777777" w:rsidR="00BD63A0" w:rsidRPr="008832C3" w:rsidRDefault="00BD63A0" w:rsidP="00AD414C">
            <w:pPr>
              <w:spacing w:after="0" w:line="240" w:lineRule="auto"/>
              <w:jc w:val="both"/>
              <w:rPr>
                <w:rFonts w:ascii="Tahoma" w:hAnsi="Tahoma" w:cs="Tahoma"/>
                <w:b/>
                <w:bCs/>
                <w:color w:val="000000"/>
                <w:sz w:val="20"/>
                <w:lang w:val="en-IN" w:eastAsia="en-IN"/>
              </w:rPr>
            </w:pPr>
            <w:r w:rsidRPr="008832C3">
              <w:rPr>
                <w:rFonts w:ascii="Tahoma" w:hAnsi="Tahoma" w:cs="Tahoma"/>
                <w:b/>
                <w:bCs/>
                <w:color w:val="000000"/>
                <w:sz w:val="20"/>
                <w:lang w:val="en-IN" w:eastAsia="en-IN"/>
              </w:rPr>
              <w:t>S. No.</w:t>
            </w:r>
          </w:p>
        </w:tc>
        <w:tc>
          <w:tcPr>
            <w:tcW w:w="2435" w:type="dxa"/>
            <w:tcBorders>
              <w:top w:val="single" w:sz="4" w:space="0" w:color="auto"/>
              <w:left w:val="single" w:sz="4" w:space="0" w:color="auto"/>
              <w:bottom w:val="single" w:sz="4" w:space="0" w:color="auto"/>
              <w:right w:val="single" w:sz="4" w:space="0" w:color="auto"/>
            </w:tcBorders>
            <w:hideMark/>
          </w:tcPr>
          <w:p w14:paraId="3EC8500C" w14:textId="77777777" w:rsidR="00BD63A0" w:rsidRPr="008832C3" w:rsidRDefault="00BD63A0" w:rsidP="00AD414C">
            <w:pPr>
              <w:spacing w:after="0" w:line="240" w:lineRule="auto"/>
              <w:jc w:val="both"/>
              <w:rPr>
                <w:rFonts w:ascii="Tahoma" w:hAnsi="Tahoma" w:cs="Tahoma"/>
                <w:b/>
                <w:bCs/>
                <w:color w:val="000000"/>
                <w:sz w:val="20"/>
                <w:lang w:val="en-IN" w:eastAsia="en-IN"/>
              </w:rPr>
            </w:pPr>
            <w:r w:rsidRPr="008832C3">
              <w:rPr>
                <w:rFonts w:ascii="Tahoma" w:hAnsi="Tahoma" w:cs="Tahoma"/>
                <w:b/>
                <w:bCs/>
                <w:color w:val="000000"/>
                <w:sz w:val="20"/>
                <w:lang w:val="en-IN" w:eastAsia="en-IN"/>
              </w:rPr>
              <w:t>Name of District</w:t>
            </w: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5B3BA2C" w14:textId="77777777" w:rsidR="00BD63A0" w:rsidRPr="008832C3" w:rsidRDefault="00BD63A0" w:rsidP="00AD414C">
            <w:pPr>
              <w:spacing w:after="0" w:line="240" w:lineRule="auto"/>
              <w:jc w:val="both"/>
              <w:rPr>
                <w:rFonts w:ascii="Tahoma" w:hAnsi="Tahoma" w:cs="Tahoma"/>
                <w:b/>
                <w:bCs/>
                <w:color w:val="000000"/>
                <w:sz w:val="20"/>
                <w:lang w:val="en-IN" w:eastAsia="en-IN"/>
              </w:rPr>
            </w:pPr>
            <w:r w:rsidRPr="008832C3">
              <w:rPr>
                <w:rFonts w:ascii="Tahoma" w:hAnsi="Tahoma" w:cs="Tahoma"/>
                <w:b/>
                <w:bCs/>
                <w:color w:val="000000"/>
                <w:sz w:val="20"/>
                <w:lang w:val="en-IN" w:eastAsia="en-IN"/>
              </w:rPr>
              <w:t>Name of Block</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7AF9ED57" w14:textId="77777777" w:rsidR="00BD63A0" w:rsidRPr="008832C3" w:rsidRDefault="00BD63A0" w:rsidP="00AD414C">
            <w:pPr>
              <w:spacing w:after="0" w:line="240" w:lineRule="auto"/>
              <w:jc w:val="both"/>
              <w:rPr>
                <w:rFonts w:ascii="Tahoma" w:hAnsi="Tahoma" w:cs="Tahoma"/>
                <w:b/>
                <w:bCs/>
                <w:color w:val="000000"/>
                <w:sz w:val="20"/>
                <w:lang w:val="en-IN" w:eastAsia="en-IN"/>
              </w:rPr>
            </w:pPr>
            <w:r w:rsidRPr="008832C3">
              <w:rPr>
                <w:rFonts w:ascii="Tahoma" w:hAnsi="Tahoma" w:cs="Tahoma"/>
                <w:b/>
                <w:bCs/>
                <w:color w:val="000000"/>
                <w:sz w:val="20"/>
                <w:lang w:val="en-IN" w:eastAsia="en-IN"/>
              </w:rPr>
              <w:t>Allocated to Bank</w:t>
            </w:r>
          </w:p>
        </w:tc>
      </w:tr>
      <w:tr w:rsidR="00BD63A0" w:rsidRPr="008832C3" w14:paraId="42E8584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7DD3D7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D8CE9A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Amritsar (4)</w:t>
            </w:r>
          </w:p>
        </w:tc>
        <w:tc>
          <w:tcPr>
            <w:tcW w:w="3240" w:type="dxa"/>
            <w:tcBorders>
              <w:top w:val="single" w:sz="4" w:space="0" w:color="auto"/>
              <w:left w:val="single" w:sz="4" w:space="0" w:color="auto"/>
              <w:bottom w:val="single" w:sz="4" w:space="0" w:color="auto"/>
              <w:right w:val="single" w:sz="4" w:space="0" w:color="auto"/>
            </w:tcBorders>
            <w:noWrap/>
            <w:hideMark/>
          </w:tcPr>
          <w:p w14:paraId="61EBC40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Jandiala</w:t>
            </w:r>
            <w:proofErr w:type="spellEnd"/>
            <w:r w:rsidRPr="008832C3">
              <w:rPr>
                <w:rFonts w:ascii="Tahoma" w:hAnsi="Tahoma" w:cs="Tahoma"/>
                <w:color w:val="000000"/>
                <w:sz w:val="20"/>
                <w:lang w:val="en-IN" w:eastAsia="en-IN"/>
              </w:rPr>
              <w:t xml:space="preserve"> Guru</w:t>
            </w:r>
          </w:p>
        </w:tc>
        <w:tc>
          <w:tcPr>
            <w:tcW w:w="3600" w:type="dxa"/>
            <w:tcBorders>
              <w:top w:val="single" w:sz="4" w:space="0" w:color="auto"/>
              <w:left w:val="single" w:sz="4" w:space="0" w:color="auto"/>
              <w:bottom w:val="single" w:sz="4" w:space="0" w:color="auto"/>
              <w:right w:val="single" w:sz="4" w:space="0" w:color="auto"/>
            </w:tcBorders>
            <w:noWrap/>
            <w:hideMark/>
          </w:tcPr>
          <w:p w14:paraId="2CCCABD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Indian Bank (E-Allahabad Bank)</w:t>
            </w:r>
          </w:p>
        </w:tc>
      </w:tr>
      <w:tr w:rsidR="00BD63A0" w:rsidRPr="008832C3" w14:paraId="62703E9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68E7B9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8691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405435E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Majitha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9A5A32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369FA9F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71F299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A3DF2"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F775570"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Raiyya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015927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Canara Bank</w:t>
            </w:r>
          </w:p>
        </w:tc>
      </w:tr>
      <w:tr w:rsidR="00BD63A0" w:rsidRPr="008832C3" w14:paraId="1F0EEF2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648CD1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9D9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D376B58"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Attari</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21DDF5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Bank of India</w:t>
            </w:r>
          </w:p>
        </w:tc>
      </w:tr>
      <w:tr w:rsidR="00BD63A0" w:rsidRPr="008832C3" w14:paraId="113B610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AFA0C2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5B20619"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Barnala</w:t>
            </w:r>
            <w:proofErr w:type="spellEnd"/>
            <w:r w:rsidRPr="008832C3">
              <w:rPr>
                <w:rFonts w:ascii="Tahoma" w:hAnsi="Tahoma" w:cs="Tahoma"/>
                <w:color w:val="000000"/>
                <w:sz w:val="20"/>
                <w:lang w:val="en-IN" w:eastAsia="en-IN"/>
              </w:rPr>
              <w:t xml:space="preserve"> (2)</w:t>
            </w:r>
          </w:p>
        </w:tc>
        <w:tc>
          <w:tcPr>
            <w:tcW w:w="3240" w:type="dxa"/>
            <w:tcBorders>
              <w:top w:val="single" w:sz="4" w:space="0" w:color="auto"/>
              <w:left w:val="single" w:sz="4" w:space="0" w:color="auto"/>
              <w:bottom w:val="single" w:sz="4" w:space="0" w:color="auto"/>
              <w:right w:val="single" w:sz="4" w:space="0" w:color="auto"/>
            </w:tcBorders>
            <w:noWrap/>
            <w:hideMark/>
          </w:tcPr>
          <w:p w14:paraId="19A0A83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Barnala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4361926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1C68604C"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E050B1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BC1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55EA45D9"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Sehna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78675F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State Coop. Bank</w:t>
            </w:r>
          </w:p>
        </w:tc>
      </w:tr>
      <w:tr w:rsidR="00BD63A0" w:rsidRPr="008832C3" w14:paraId="29DAD403"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B42F5B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w:t>
            </w:r>
          </w:p>
        </w:tc>
        <w:tc>
          <w:tcPr>
            <w:tcW w:w="2435" w:type="dxa"/>
            <w:tcBorders>
              <w:top w:val="single" w:sz="4" w:space="0" w:color="auto"/>
              <w:left w:val="single" w:sz="4" w:space="0" w:color="auto"/>
              <w:bottom w:val="single" w:sz="4" w:space="0" w:color="auto"/>
              <w:right w:val="single" w:sz="4" w:space="0" w:color="auto"/>
            </w:tcBorders>
            <w:hideMark/>
          </w:tcPr>
          <w:p w14:paraId="02DA1AF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Bathinda (1)</w:t>
            </w:r>
          </w:p>
        </w:tc>
        <w:tc>
          <w:tcPr>
            <w:tcW w:w="3240" w:type="dxa"/>
            <w:tcBorders>
              <w:top w:val="single" w:sz="4" w:space="0" w:color="auto"/>
              <w:left w:val="single" w:sz="4" w:space="0" w:color="auto"/>
              <w:bottom w:val="single" w:sz="4" w:space="0" w:color="auto"/>
              <w:right w:val="single" w:sz="4" w:space="0" w:color="auto"/>
            </w:tcBorders>
            <w:noWrap/>
            <w:hideMark/>
          </w:tcPr>
          <w:p w14:paraId="044A591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Bhagta</w:t>
            </w:r>
            <w:proofErr w:type="spellEnd"/>
            <w:r w:rsidRPr="008832C3">
              <w:rPr>
                <w:rFonts w:ascii="Tahoma" w:hAnsi="Tahoma" w:cs="Tahoma"/>
                <w:color w:val="000000"/>
                <w:sz w:val="20"/>
                <w:lang w:val="en-IN" w:eastAsia="en-IN"/>
              </w:rPr>
              <w:t xml:space="preserve"> Bhai </w:t>
            </w:r>
            <w:proofErr w:type="spellStart"/>
            <w:r w:rsidRPr="008832C3">
              <w:rPr>
                <w:rFonts w:ascii="Tahoma" w:hAnsi="Tahoma" w:cs="Tahoma"/>
                <w:color w:val="000000"/>
                <w:sz w:val="20"/>
                <w:lang w:val="en-IN" w:eastAsia="en-IN"/>
              </w:rPr>
              <w:t>ka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3499B6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61162D6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B04446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8</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7DC011C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Faridkot (3)</w:t>
            </w:r>
          </w:p>
        </w:tc>
        <w:tc>
          <w:tcPr>
            <w:tcW w:w="3240" w:type="dxa"/>
            <w:tcBorders>
              <w:top w:val="single" w:sz="4" w:space="0" w:color="auto"/>
              <w:left w:val="single" w:sz="4" w:space="0" w:color="auto"/>
              <w:bottom w:val="single" w:sz="4" w:space="0" w:color="auto"/>
              <w:right w:val="single" w:sz="4" w:space="0" w:color="auto"/>
            </w:tcBorders>
            <w:noWrap/>
            <w:hideMark/>
          </w:tcPr>
          <w:p w14:paraId="4C77851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Faridkot</w:t>
            </w:r>
          </w:p>
        </w:tc>
        <w:tc>
          <w:tcPr>
            <w:tcW w:w="3600" w:type="dxa"/>
            <w:tcBorders>
              <w:top w:val="single" w:sz="4" w:space="0" w:color="auto"/>
              <w:left w:val="single" w:sz="4" w:space="0" w:color="auto"/>
              <w:bottom w:val="single" w:sz="4" w:space="0" w:color="auto"/>
              <w:right w:val="single" w:sz="4" w:space="0" w:color="auto"/>
            </w:tcBorders>
            <w:noWrap/>
            <w:hideMark/>
          </w:tcPr>
          <w:p w14:paraId="2039B65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2F623607"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AD7DE6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BA1B5"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FF76E80"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Kotkapura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25704D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703E9BF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5BF76A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86CF0"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78B825D3"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Jaitu</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4B900C8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01FB6127"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CF35B8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11</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F0A440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Fazilka (3)</w:t>
            </w:r>
          </w:p>
        </w:tc>
        <w:tc>
          <w:tcPr>
            <w:tcW w:w="3240" w:type="dxa"/>
            <w:tcBorders>
              <w:top w:val="single" w:sz="4" w:space="0" w:color="auto"/>
              <w:left w:val="single" w:sz="4" w:space="0" w:color="auto"/>
              <w:bottom w:val="single" w:sz="4" w:space="0" w:color="auto"/>
              <w:right w:val="single" w:sz="4" w:space="0" w:color="auto"/>
            </w:tcBorders>
            <w:noWrap/>
            <w:hideMark/>
          </w:tcPr>
          <w:p w14:paraId="17DF693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Abohar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0D3A20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040BD615"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3CAC5A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D38CA"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574872C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Arni</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Wala</w:t>
            </w:r>
            <w:proofErr w:type="spellEnd"/>
            <w:r w:rsidRPr="008832C3">
              <w:rPr>
                <w:rFonts w:ascii="Tahoma" w:hAnsi="Tahoma" w:cs="Tahoma"/>
                <w:color w:val="000000"/>
                <w:sz w:val="20"/>
                <w:lang w:val="en-IN" w:eastAsia="en-IN"/>
              </w:rPr>
              <w:t xml:space="preserve"> Sheikh </w:t>
            </w:r>
            <w:proofErr w:type="spellStart"/>
            <w:r w:rsidRPr="008832C3">
              <w:rPr>
                <w:rFonts w:ascii="Tahoma" w:hAnsi="Tahoma" w:cs="Tahoma"/>
                <w:color w:val="000000"/>
                <w:sz w:val="20"/>
                <w:lang w:val="en-IN" w:eastAsia="en-IN"/>
              </w:rPr>
              <w:t>Subhan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168FF0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508FB19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5209BC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3F07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52CC54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Jalalabad</w:t>
            </w:r>
          </w:p>
        </w:tc>
        <w:tc>
          <w:tcPr>
            <w:tcW w:w="3600" w:type="dxa"/>
            <w:tcBorders>
              <w:top w:val="single" w:sz="4" w:space="0" w:color="auto"/>
              <w:left w:val="single" w:sz="4" w:space="0" w:color="auto"/>
              <w:bottom w:val="single" w:sz="4" w:space="0" w:color="auto"/>
              <w:right w:val="single" w:sz="4" w:space="0" w:color="auto"/>
            </w:tcBorders>
            <w:noWrap/>
            <w:hideMark/>
          </w:tcPr>
          <w:p w14:paraId="1199B3B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1D64AA6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39DE13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14</w:t>
            </w:r>
          </w:p>
        </w:tc>
        <w:tc>
          <w:tcPr>
            <w:tcW w:w="2435" w:type="dxa"/>
            <w:tcBorders>
              <w:top w:val="single" w:sz="4" w:space="0" w:color="auto"/>
              <w:left w:val="single" w:sz="4" w:space="0" w:color="auto"/>
              <w:bottom w:val="single" w:sz="4" w:space="0" w:color="auto"/>
              <w:right w:val="single" w:sz="4" w:space="0" w:color="auto"/>
            </w:tcBorders>
            <w:hideMark/>
          </w:tcPr>
          <w:p w14:paraId="4AD54375"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Fatehgarh</w:t>
            </w:r>
            <w:proofErr w:type="spellEnd"/>
            <w:r w:rsidRPr="008832C3">
              <w:rPr>
                <w:rFonts w:ascii="Tahoma" w:hAnsi="Tahoma" w:cs="Tahoma"/>
                <w:color w:val="000000"/>
                <w:sz w:val="20"/>
                <w:lang w:val="en-IN" w:eastAsia="en-IN"/>
              </w:rPr>
              <w:t xml:space="preserve"> Sahib (1)</w:t>
            </w:r>
          </w:p>
        </w:tc>
        <w:tc>
          <w:tcPr>
            <w:tcW w:w="3240" w:type="dxa"/>
            <w:tcBorders>
              <w:top w:val="single" w:sz="4" w:space="0" w:color="auto"/>
              <w:left w:val="single" w:sz="4" w:space="0" w:color="auto"/>
              <w:bottom w:val="single" w:sz="4" w:space="0" w:color="auto"/>
              <w:right w:val="single" w:sz="4" w:space="0" w:color="auto"/>
            </w:tcBorders>
            <w:noWrap/>
            <w:hideMark/>
          </w:tcPr>
          <w:p w14:paraId="7289C8D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Amloh</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AEB3BD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7D875F6D"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9EA542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15</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6DAB96D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Ferozepur (2)</w:t>
            </w:r>
          </w:p>
        </w:tc>
        <w:tc>
          <w:tcPr>
            <w:tcW w:w="3240" w:type="dxa"/>
            <w:tcBorders>
              <w:top w:val="single" w:sz="4" w:space="0" w:color="auto"/>
              <w:left w:val="single" w:sz="4" w:space="0" w:color="auto"/>
              <w:bottom w:val="single" w:sz="4" w:space="0" w:color="auto"/>
              <w:right w:val="single" w:sz="4" w:space="0" w:color="auto"/>
            </w:tcBorders>
            <w:noWrap/>
            <w:hideMark/>
          </w:tcPr>
          <w:p w14:paraId="6AC5954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Ghal</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Khurd</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8FDD95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1AFB921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D64D8B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B226D"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61C474AE"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Mamdot</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48BD232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582E7E4"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020A29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17</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F0B89E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Gurdaspur</w:t>
            </w:r>
            <w:proofErr w:type="spellEnd"/>
            <w:r w:rsidRPr="008832C3">
              <w:rPr>
                <w:rFonts w:ascii="Tahoma" w:hAnsi="Tahoma" w:cs="Tahoma"/>
                <w:color w:val="000000"/>
                <w:sz w:val="20"/>
                <w:lang w:val="en-IN" w:eastAsia="en-IN"/>
              </w:rPr>
              <w:t xml:space="preserve"> (5)</w:t>
            </w:r>
          </w:p>
        </w:tc>
        <w:tc>
          <w:tcPr>
            <w:tcW w:w="3240" w:type="dxa"/>
            <w:tcBorders>
              <w:top w:val="single" w:sz="4" w:space="0" w:color="auto"/>
              <w:left w:val="single" w:sz="4" w:space="0" w:color="auto"/>
              <w:bottom w:val="single" w:sz="4" w:space="0" w:color="auto"/>
              <w:right w:val="single" w:sz="4" w:space="0" w:color="auto"/>
            </w:tcBorders>
            <w:noWrap/>
            <w:hideMark/>
          </w:tcPr>
          <w:p w14:paraId="38B70C9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Dhariwal</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16B896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Union Bank of India</w:t>
            </w:r>
          </w:p>
        </w:tc>
      </w:tr>
      <w:tr w:rsidR="00BD63A0" w:rsidRPr="008832C3" w14:paraId="1317706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A070DD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BB0D3"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44AB6AD0"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Gurdaspur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F2D976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6524925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5406C5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96402"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8CE53C1"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Kalanor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E6FE15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3A7B1422"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70F9F6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ECF0"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72887B6"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Qadian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08EB006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14EFF27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EC0365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18737"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2DD1A2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Shri </w:t>
            </w:r>
            <w:proofErr w:type="spellStart"/>
            <w:r w:rsidRPr="008832C3">
              <w:rPr>
                <w:rFonts w:ascii="Tahoma" w:hAnsi="Tahoma" w:cs="Tahoma"/>
                <w:color w:val="000000"/>
                <w:sz w:val="20"/>
                <w:lang w:val="en-IN" w:eastAsia="en-IN"/>
              </w:rPr>
              <w:t>Hargobindpur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74032F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BB8928D"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434A22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22</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23EA35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Hoshiarpur (7)</w:t>
            </w:r>
          </w:p>
        </w:tc>
        <w:tc>
          <w:tcPr>
            <w:tcW w:w="3240" w:type="dxa"/>
            <w:tcBorders>
              <w:top w:val="single" w:sz="4" w:space="0" w:color="auto"/>
              <w:left w:val="single" w:sz="4" w:space="0" w:color="auto"/>
              <w:bottom w:val="single" w:sz="4" w:space="0" w:color="auto"/>
              <w:right w:val="single" w:sz="4" w:space="0" w:color="auto"/>
            </w:tcBorders>
            <w:noWrap/>
            <w:hideMark/>
          </w:tcPr>
          <w:p w14:paraId="380D1846"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Bhunga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968FCD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3FE7369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2DB323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35AA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0D598253"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Dasua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DE972D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544568A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424FC5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18121"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00F39B92"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Garhshankar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CA3D59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52472EA6"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5CDBF5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2C3A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53889CFB"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Hajipur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AFB35A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2C1B3A4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FD5795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D9D3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8A4CB7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Mukerian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51EDD4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08DE4D39"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B9818C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A5EDC"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415E0F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Talwara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664ECD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411554C7"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3452CC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349BA"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07C014F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Tanda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EF17B5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309B288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A623B8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29</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5592465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Jalandhar (11)</w:t>
            </w: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7A250F3"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Adampur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9085B1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41B6D9D"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B6F364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1730C"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5274A81"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Bhogpur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7F622B1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76588AB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B4907A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7C054"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35A198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Jalandhar (West)</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62912C2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UCO Bank</w:t>
            </w:r>
          </w:p>
        </w:tc>
      </w:tr>
      <w:tr w:rsidR="00BD63A0" w:rsidRPr="008832C3" w14:paraId="407B773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DCF976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lastRenderedPageBreak/>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03856"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DAE26F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Jalandhar (East)</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3D1A996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Central Bank of India</w:t>
            </w:r>
          </w:p>
        </w:tc>
      </w:tr>
      <w:tr w:rsidR="00BD63A0" w:rsidRPr="008832C3" w14:paraId="7CDBD3BF"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B99ED7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lastRenderedPageBreak/>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8090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FBF5C15"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Lohian</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Khas</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B3C8C3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0267AADF"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857485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DFDB3"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77AB7A8"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Nakodar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69E49CF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Indian Bank</w:t>
            </w:r>
          </w:p>
        </w:tc>
      </w:tr>
      <w:tr w:rsidR="00BD63A0" w:rsidRPr="008832C3" w14:paraId="234C9B72"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E12E46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0665D"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6F3B155"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Nurmahal</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7DE708E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Canara Bank</w:t>
            </w:r>
          </w:p>
        </w:tc>
      </w:tr>
      <w:tr w:rsidR="00BD63A0" w:rsidRPr="008832C3" w14:paraId="46382C1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CF43A0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1C87"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BA74109"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Phillaur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4A76AF8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331401AF"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400B06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CE3F1"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741841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Rurka</w:t>
            </w:r>
            <w:proofErr w:type="spellEnd"/>
            <w:r w:rsidRPr="008832C3">
              <w:rPr>
                <w:rFonts w:ascii="Tahoma" w:hAnsi="Tahoma" w:cs="Tahoma"/>
                <w:color w:val="000000"/>
                <w:sz w:val="20"/>
                <w:lang w:val="en-IN" w:eastAsia="en-IN"/>
              </w:rPr>
              <w:t xml:space="preserve"> Kalan</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7765E8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Union Bank of India</w:t>
            </w:r>
          </w:p>
        </w:tc>
      </w:tr>
      <w:tr w:rsidR="00BD63A0" w:rsidRPr="008832C3" w14:paraId="0120FB5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1915E5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DA35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1D0627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Shahkot</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225DBCC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5118F322"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955E2A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63D60"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1CD5D1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Mehatpur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3E795E0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State Coop. Bank</w:t>
            </w:r>
          </w:p>
        </w:tc>
      </w:tr>
      <w:tr w:rsidR="00BD63A0" w:rsidRPr="008832C3" w14:paraId="4784A20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5343FD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40</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082B2F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Kapurthala (2)</w:t>
            </w: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118719E"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Nadala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1CB839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5FCFB627"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649623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8BA09"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915A2A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Sultanpur</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Lodhi</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E0D505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61031B7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E8BD7F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42</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15E860B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Ludhiana (9)</w:t>
            </w: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ED230D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Doraha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0A9112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87CCE6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F40B2F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D88D1"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816756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Jagraon</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60A36C4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060C9BB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707E77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9F2A"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7B1ED6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Khanna</w:t>
            </w:r>
          </w:p>
        </w:tc>
        <w:tc>
          <w:tcPr>
            <w:tcW w:w="3600" w:type="dxa"/>
            <w:tcBorders>
              <w:top w:val="single" w:sz="4" w:space="0" w:color="auto"/>
              <w:left w:val="single" w:sz="4" w:space="0" w:color="auto"/>
              <w:bottom w:val="single" w:sz="4" w:space="0" w:color="auto"/>
              <w:right w:val="single" w:sz="4" w:space="0" w:color="auto"/>
            </w:tcBorders>
            <w:noWrap/>
            <w:hideMark/>
          </w:tcPr>
          <w:p w14:paraId="1FEDEF9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1100E40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CBF8A7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0954E"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1DCBE8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Ludhiana-I</w:t>
            </w:r>
          </w:p>
        </w:tc>
        <w:tc>
          <w:tcPr>
            <w:tcW w:w="3600" w:type="dxa"/>
            <w:tcBorders>
              <w:top w:val="single" w:sz="4" w:space="0" w:color="auto"/>
              <w:left w:val="single" w:sz="4" w:space="0" w:color="auto"/>
              <w:bottom w:val="single" w:sz="4" w:space="0" w:color="auto"/>
              <w:right w:val="single" w:sz="4" w:space="0" w:color="auto"/>
            </w:tcBorders>
            <w:noWrap/>
            <w:hideMark/>
          </w:tcPr>
          <w:p w14:paraId="2C854DA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2B296143"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A378FC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36A2"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100E788"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Machhiwara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ABEF77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584BEC1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D85071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CF074"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5516922"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Pakhowal</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F3B12C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04633CD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3AD87C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F7B9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5755202"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Sudhar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0D7DDC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4CA53979"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E20A92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69389"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7556E288"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Maloud</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13D6DA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HDFC Bank</w:t>
            </w:r>
          </w:p>
        </w:tc>
      </w:tr>
      <w:tr w:rsidR="00BD63A0" w:rsidRPr="008832C3" w14:paraId="30E7EA8D"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99AB69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AA9D3"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431D2B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Dehlon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566D0F1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Bank of India</w:t>
            </w:r>
          </w:p>
        </w:tc>
      </w:tr>
      <w:tr w:rsidR="00BD63A0" w:rsidRPr="008832C3" w14:paraId="198FF5E4"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C1DE1D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51</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16EAF6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Mansa (3)</w:t>
            </w:r>
          </w:p>
        </w:tc>
        <w:tc>
          <w:tcPr>
            <w:tcW w:w="3240" w:type="dxa"/>
            <w:tcBorders>
              <w:top w:val="single" w:sz="4" w:space="0" w:color="auto"/>
              <w:left w:val="single" w:sz="4" w:space="0" w:color="auto"/>
              <w:bottom w:val="single" w:sz="4" w:space="0" w:color="auto"/>
              <w:right w:val="single" w:sz="4" w:space="0" w:color="auto"/>
            </w:tcBorders>
            <w:noWrap/>
            <w:hideMark/>
          </w:tcPr>
          <w:p w14:paraId="7E4CE81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Bhikhi</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771F34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526FB7D2"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2D8FDA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7B0A2"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058FFCD7"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Budhlada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FE36A3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422E2A4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2EBD15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A356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77022A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Jhunir</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3EE909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State Coop. Bank</w:t>
            </w:r>
          </w:p>
        </w:tc>
      </w:tr>
      <w:tr w:rsidR="00BD63A0" w:rsidRPr="008832C3" w14:paraId="195DB89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019BB5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54</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7633E91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Moga</w:t>
            </w:r>
            <w:proofErr w:type="spellEnd"/>
            <w:r w:rsidRPr="008832C3">
              <w:rPr>
                <w:rFonts w:ascii="Tahoma" w:hAnsi="Tahoma" w:cs="Tahoma"/>
                <w:color w:val="000000"/>
                <w:sz w:val="20"/>
                <w:lang w:val="en-IN" w:eastAsia="en-IN"/>
              </w:rPr>
              <w:t xml:space="preserve"> (3)</w:t>
            </w:r>
          </w:p>
        </w:tc>
        <w:tc>
          <w:tcPr>
            <w:tcW w:w="3240" w:type="dxa"/>
            <w:tcBorders>
              <w:top w:val="single" w:sz="4" w:space="0" w:color="auto"/>
              <w:left w:val="single" w:sz="4" w:space="0" w:color="auto"/>
              <w:bottom w:val="single" w:sz="4" w:space="0" w:color="auto"/>
              <w:right w:val="single" w:sz="4" w:space="0" w:color="auto"/>
            </w:tcBorders>
            <w:noWrap/>
            <w:hideMark/>
          </w:tcPr>
          <w:p w14:paraId="408303C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Baghapurana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D35F0A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89DD2D6"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B8054C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00AF0"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44F07413"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Dharamkot</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57A1E36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791CDB4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9AE559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5CFB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FCEFEEB"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Moga</w:t>
            </w:r>
            <w:proofErr w:type="spellEnd"/>
            <w:r w:rsidRPr="008832C3">
              <w:rPr>
                <w:rFonts w:ascii="Tahoma" w:hAnsi="Tahoma" w:cs="Tahoma"/>
                <w:color w:val="000000"/>
                <w:sz w:val="20"/>
                <w:lang w:val="en-IN" w:eastAsia="en-IN"/>
              </w:rPr>
              <w:t>-I</w:t>
            </w:r>
          </w:p>
        </w:tc>
        <w:tc>
          <w:tcPr>
            <w:tcW w:w="3600" w:type="dxa"/>
            <w:tcBorders>
              <w:top w:val="single" w:sz="4" w:space="0" w:color="auto"/>
              <w:left w:val="single" w:sz="4" w:space="0" w:color="auto"/>
              <w:bottom w:val="single" w:sz="4" w:space="0" w:color="auto"/>
              <w:right w:val="single" w:sz="4" w:space="0" w:color="auto"/>
            </w:tcBorders>
            <w:noWrap/>
            <w:hideMark/>
          </w:tcPr>
          <w:p w14:paraId="331649E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15CA213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31643B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57</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68315BA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Muktsar Sahib (2)</w:t>
            </w:r>
          </w:p>
        </w:tc>
        <w:tc>
          <w:tcPr>
            <w:tcW w:w="3240" w:type="dxa"/>
            <w:tcBorders>
              <w:top w:val="single" w:sz="4" w:space="0" w:color="auto"/>
              <w:left w:val="single" w:sz="4" w:space="0" w:color="auto"/>
              <w:bottom w:val="single" w:sz="4" w:space="0" w:color="auto"/>
              <w:right w:val="single" w:sz="4" w:space="0" w:color="auto"/>
            </w:tcBorders>
            <w:noWrap/>
            <w:hideMark/>
          </w:tcPr>
          <w:p w14:paraId="48955BF9"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Malout</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4F63E8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5294EB7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66999E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1A84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DE18D9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Muktsar</w:t>
            </w:r>
          </w:p>
        </w:tc>
        <w:tc>
          <w:tcPr>
            <w:tcW w:w="3600" w:type="dxa"/>
            <w:tcBorders>
              <w:top w:val="single" w:sz="4" w:space="0" w:color="auto"/>
              <w:left w:val="single" w:sz="4" w:space="0" w:color="auto"/>
              <w:bottom w:val="single" w:sz="4" w:space="0" w:color="auto"/>
              <w:right w:val="single" w:sz="4" w:space="0" w:color="auto"/>
            </w:tcBorders>
            <w:noWrap/>
            <w:hideMark/>
          </w:tcPr>
          <w:p w14:paraId="71011BD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43CB92E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361A9D5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59</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612A2F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SBS Nagar (4)</w:t>
            </w:r>
          </w:p>
        </w:tc>
        <w:tc>
          <w:tcPr>
            <w:tcW w:w="3240" w:type="dxa"/>
            <w:tcBorders>
              <w:top w:val="single" w:sz="4" w:space="0" w:color="auto"/>
              <w:left w:val="single" w:sz="4" w:space="0" w:color="auto"/>
              <w:bottom w:val="single" w:sz="4" w:space="0" w:color="auto"/>
              <w:right w:val="single" w:sz="4" w:space="0" w:color="auto"/>
            </w:tcBorders>
            <w:noWrap/>
            <w:hideMark/>
          </w:tcPr>
          <w:p w14:paraId="0401C1F5"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Aur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527A95A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Canara Bank</w:t>
            </w:r>
          </w:p>
        </w:tc>
      </w:tr>
      <w:tr w:rsidR="00BD63A0" w:rsidRPr="008832C3" w14:paraId="7B5D7A56"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3CFE8C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22F54"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5C7E67EE"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Banga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865FB1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4DDF695"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C2B3A3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61FE3"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5E20641"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Nawanshahr</w:t>
            </w:r>
          </w:p>
        </w:tc>
        <w:tc>
          <w:tcPr>
            <w:tcW w:w="3600" w:type="dxa"/>
            <w:tcBorders>
              <w:top w:val="single" w:sz="4" w:space="0" w:color="auto"/>
              <w:left w:val="single" w:sz="4" w:space="0" w:color="auto"/>
              <w:bottom w:val="single" w:sz="4" w:space="0" w:color="auto"/>
              <w:right w:val="single" w:sz="4" w:space="0" w:color="auto"/>
            </w:tcBorders>
            <w:noWrap/>
            <w:hideMark/>
          </w:tcPr>
          <w:p w14:paraId="3B16CDB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6067EA1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249B8E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82D3E"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8FC98D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Saroya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7D8131F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w:t>
            </w:r>
          </w:p>
        </w:tc>
      </w:tr>
      <w:tr w:rsidR="00BD63A0" w:rsidRPr="008832C3" w14:paraId="70D25699"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D8B4D5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63</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422E12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Pathankot (2)</w:t>
            </w:r>
          </w:p>
        </w:tc>
        <w:tc>
          <w:tcPr>
            <w:tcW w:w="3240" w:type="dxa"/>
            <w:tcBorders>
              <w:top w:val="single" w:sz="4" w:space="0" w:color="auto"/>
              <w:left w:val="single" w:sz="4" w:space="0" w:color="auto"/>
              <w:bottom w:val="single" w:sz="4" w:space="0" w:color="auto"/>
              <w:right w:val="single" w:sz="4" w:space="0" w:color="auto"/>
            </w:tcBorders>
            <w:noWrap/>
            <w:hideMark/>
          </w:tcPr>
          <w:p w14:paraId="3924EAF0"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Bamial</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5855DB7E"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 xml:space="preserve">Punjab </w:t>
            </w:r>
            <w:proofErr w:type="spellStart"/>
            <w:r w:rsidRPr="008832C3">
              <w:rPr>
                <w:rFonts w:ascii="Tahoma" w:hAnsi="Tahoma" w:cs="Tahoma"/>
                <w:color w:val="000000"/>
                <w:sz w:val="20"/>
                <w:lang w:val="en-IN" w:eastAsia="en-IN"/>
              </w:rPr>
              <w:t>Gramin</w:t>
            </w:r>
            <w:proofErr w:type="spellEnd"/>
            <w:r w:rsidRPr="008832C3">
              <w:rPr>
                <w:rFonts w:ascii="Tahoma" w:hAnsi="Tahoma" w:cs="Tahoma"/>
                <w:color w:val="000000"/>
                <w:sz w:val="20"/>
                <w:lang w:val="en-IN" w:eastAsia="en-IN"/>
              </w:rPr>
              <w:t xml:space="preserve"> Bank</w:t>
            </w:r>
          </w:p>
        </w:tc>
      </w:tr>
      <w:tr w:rsidR="00BD63A0" w:rsidRPr="008832C3" w14:paraId="190EC5CB"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051260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C39CC"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FB238DA"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Dharkalan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33BD2B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78C338C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6C6A90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65</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6E4F58C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Patiala (3)</w:t>
            </w:r>
          </w:p>
        </w:tc>
        <w:tc>
          <w:tcPr>
            <w:tcW w:w="3240" w:type="dxa"/>
            <w:tcBorders>
              <w:top w:val="single" w:sz="4" w:space="0" w:color="auto"/>
              <w:left w:val="single" w:sz="4" w:space="0" w:color="auto"/>
              <w:bottom w:val="single" w:sz="4" w:space="0" w:color="auto"/>
              <w:right w:val="single" w:sz="4" w:space="0" w:color="auto"/>
            </w:tcBorders>
            <w:noWrap/>
            <w:hideMark/>
          </w:tcPr>
          <w:p w14:paraId="750E491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Ghanaur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4018215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State Coop. Bank</w:t>
            </w:r>
          </w:p>
        </w:tc>
      </w:tr>
      <w:tr w:rsidR="00BD63A0" w:rsidRPr="008832C3" w14:paraId="034BF7D3"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465288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03913"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A2A881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Samana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0CB47DD4"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6B533435"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46F09E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BE23A"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4882867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Shambu</w:t>
            </w:r>
            <w:proofErr w:type="spellEnd"/>
            <w:r w:rsidRPr="008832C3">
              <w:rPr>
                <w:rFonts w:ascii="Tahoma" w:hAnsi="Tahoma" w:cs="Tahoma"/>
                <w:color w:val="000000"/>
                <w:sz w:val="20"/>
                <w:lang w:val="en-IN" w:eastAsia="en-IN"/>
              </w:rPr>
              <w:t xml:space="preserve"> Kalan</w:t>
            </w:r>
          </w:p>
        </w:tc>
        <w:tc>
          <w:tcPr>
            <w:tcW w:w="3600" w:type="dxa"/>
            <w:tcBorders>
              <w:top w:val="single" w:sz="4" w:space="0" w:color="auto"/>
              <w:left w:val="single" w:sz="4" w:space="0" w:color="auto"/>
              <w:bottom w:val="single" w:sz="4" w:space="0" w:color="auto"/>
              <w:right w:val="single" w:sz="4" w:space="0" w:color="auto"/>
            </w:tcBorders>
            <w:noWrap/>
            <w:hideMark/>
          </w:tcPr>
          <w:p w14:paraId="526E44D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1C64531D"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206C21F"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68</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8521C9F"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Rupnagar</w:t>
            </w:r>
            <w:proofErr w:type="spellEnd"/>
            <w:r w:rsidRPr="008832C3">
              <w:rPr>
                <w:rFonts w:ascii="Tahoma" w:hAnsi="Tahoma" w:cs="Tahoma"/>
                <w:color w:val="000000"/>
                <w:sz w:val="20"/>
                <w:lang w:val="en-IN" w:eastAsia="en-IN"/>
              </w:rPr>
              <w:t xml:space="preserve"> (4)</w:t>
            </w:r>
          </w:p>
        </w:tc>
        <w:tc>
          <w:tcPr>
            <w:tcW w:w="3240" w:type="dxa"/>
            <w:tcBorders>
              <w:top w:val="single" w:sz="4" w:space="0" w:color="auto"/>
              <w:left w:val="single" w:sz="4" w:space="0" w:color="auto"/>
              <w:bottom w:val="single" w:sz="4" w:space="0" w:color="auto"/>
              <w:right w:val="single" w:sz="4" w:space="0" w:color="auto"/>
            </w:tcBorders>
            <w:noWrap/>
            <w:hideMark/>
          </w:tcPr>
          <w:p w14:paraId="5120AEE4"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Anandpur</w:t>
            </w:r>
            <w:proofErr w:type="spellEnd"/>
            <w:r w:rsidRPr="008832C3">
              <w:rPr>
                <w:rFonts w:ascii="Tahoma" w:hAnsi="Tahoma" w:cs="Tahoma"/>
                <w:color w:val="000000"/>
                <w:sz w:val="20"/>
                <w:lang w:val="en-IN" w:eastAsia="en-IN"/>
              </w:rPr>
              <w:t xml:space="preserve"> Sahib</w:t>
            </w:r>
          </w:p>
        </w:tc>
        <w:tc>
          <w:tcPr>
            <w:tcW w:w="3600" w:type="dxa"/>
            <w:tcBorders>
              <w:top w:val="single" w:sz="4" w:space="0" w:color="auto"/>
              <w:left w:val="single" w:sz="4" w:space="0" w:color="auto"/>
              <w:bottom w:val="single" w:sz="4" w:space="0" w:color="auto"/>
              <w:right w:val="single" w:sz="4" w:space="0" w:color="auto"/>
            </w:tcBorders>
            <w:noWrap/>
            <w:hideMark/>
          </w:tcPr>
          <w:p w14:paraId="6DE2445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UCO Bank</w:t>
            </w:r>
          </w:p>
        </w:tc>
      </w:tr>
      <w:tr w:rsidR="00BD63A0" w:rsidRPr="008832C3" w14:paraId="01825E3E"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FD5381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642F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53D3F1CB"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Morinda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04EFE07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000CCB54"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166286D"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97E0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1DD543E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Nurpur</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Bedi</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199B90C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393453B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5E1042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F25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42C94D11"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Rupnagar</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F9E5BC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UCO Bank</w:t>
            </w:r>
          </w:p>
        </w:tc>
      </w:tr>
      <w:tr w:rsidR="00BD63A0" w:rsidRPr="008832C3" w14:paraId="70154911"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77B51B8"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72</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40FABDF6"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Sangrur (3)</w:t>
            </w:r>
          </w:p>
        </w:tc>
        <w:tc>
          <w:tcPr>
            <w:tcW w:w="3240" w:type="dxa"/>
            <w:tcBorders>
              <w:top w:val="single" w:sz="4" w:space="0" w:color="auto"/>
              <w:left w:val="single" w:sz="4" w:space="0" w:color="auto"/>
              <w:bottom w:val="single" w:sz="4" w:space="0" w:color="auto"/>
              <w:right w:val="single" w:sz="4" w:space="0" w:color="auto"/>
            </w:tcBorders>
            <w:noWrap/>
            <w:hideMark/>
          </w:tcPr>
          <w:p w14:paraId="6E565018"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Bhawanigarh</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004B9EBC"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4BF7E5E3"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BA108E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lastRenderedPageBreak/>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FC4E8"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0291F8A3"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Dhuri</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34FC3E8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State Coop. Bank</w:t>
            </w:r>
          </w:p>
        </w:tc>
      </w:tr>
      <w:tr w:rsidR="00BD63A0" w:rsidRPr="008832C3" w14:paraId="3BD61B08"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03B175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lastRenderedPageBreak/>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A872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720696C"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Dirba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1790C35"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2953B24A"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FD7CA3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75</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4755E52"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Tarn Taran (5)</w:t>
            </w:r>
          </w:p>
        </w:tc>
        <w:tc>
          <w:tcPr>
            <w:tcW w:w="3240" w:type="dxa"/>
            <w:tcBorders>
              <w:top w:val="single" w:sz="4" w:space="0" w:color="auto"/>
              <w:left w:val="single" w:sz="4" w:space="0" w:color="auto"/>
              <w:bottom w:val="single" w:sz="4" w:space="0" w:color="auto"/>
              <w:right w:val="single" w:sz="4" w:space="0" w:color="auto"/>
            </w:tcBorders>
            <w:noWrap/>
            <w:hideMark/>
          </w:tcPr>
          <w:p w14:paraId="15B04E6D"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Bhikhiwind</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7BD6EE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National Bank (E-OBC)</w:t>
            </w:r>
          </w:p>
        </w:tc>
      </w:tr>
      <w:tr w:rsidR="00BD63A0" w:rsidRPr="008832C3" w14:paraId="658A21C4"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AEB80B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609C2"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6DA11511"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Chohla</w:t>
            </w:r>
            <w:proofErr w:type="spellEnd"/>
            <w:r w:rsidRPr="008832C3">
              <w:rPr>
                <w:rFonts w:ascii="Tahoma" w:hAnsi="Tahoma" w:cs="Tahoma"/>
                <w:color w:val="000000"/>
                <w:sz w:val="20"/>
                <w:lang w:val="en-IN" w:eastAsia="en-IN"/>
              </w:rPr>
              <w:t xml:space="preserve"> Sahib</w:t>
            </w:r>
          </w:p>
        </w:tc>
        <w:tc>
          <w:tcPr>
            <w:tcW w:w="3600" w:type="dxa"/>
            <w:tcBorders>
              <w:top w:val="single" w:sz="4" w:space="0" w:color="auto"/>
              <w:left w:val="single" w:sz="4" w:space="0" w:color="auto"/>
              <w:bottom w:val="single" w:sz="4" w:space="0" w:color="auto"/>
              <w:right w:val="single" w:sz="4" w:space="0" w:color="auto"/>
            </w:tcBorders>
            <w:noWrap/>
            <w:hideMark/>
          </w:tcPr>
          <w:p w14:paraId="57B212D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Punjab &amp; Sind Bank</w:t>
            </w:r>
          </w:p>
        </w:tc>
      </w:tr>
      <w:tr w:rsidR="00BD63A0" w:rsidRPr="008832C3" w14:paraId="64783CD6"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F3E3D9B"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E689C"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368FE18B"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Khadur</w:t>
            </w:r>
            <w:proofErr w:type="spellEnd"/>
            <w:r w:rsidRPr="008832C3">
              <w:rPr>
                <w:rFonts w:ascii="Tahoma" w:hAnsi="Tahoma" w:cs="Tahoma"/>
                <w:color w:val="000000"/>
                <w:sz w:val="20"/>
                <w:lang w:val="en-IN" w:eastAsia="en-IN"/>
              </w:rPr>
              <w:t xml:space="preserve"> Sahib</w:t>
            </w:r>
          </w:p>
        </w:tc>
        <w:tc>
          <w:tcPr>
            <w:tcW w:w="3600" w:type="dxa"/>
            <w:tcBorders>
              <w:top w:val="single" w:sz="4" w:space="0" w:color="auto"/>
              <w:left w:val="single" w:sz="4" w:space="0" w:color="auto"/>
              <w:bottom w:val="single" w:sz="4" w:space="0" w:color="auto"/>
              <w:right w:val="single" w:sz="4" w:space="0" w:color="auto"/>
            </w:tcBorders>
            <w:noWrap/>
            <w:hideMark/>
          </w:tcPr>
          <w:p w14:paraId="48CC662A"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UCO Bank</w:t>
            </w:r>
          </w:p>
        </w:tc>
      </w:tr>
      <w:tr w:rsidR="00BD63A0" w:rsidRPr="008832C3" w14:paraId="6C5C02E0"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3C2C6F0"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6E64B"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2ACD7D86"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Naushera</w:t>
            </w:r>
            <w:proofErr w:type="spellEnd"/>
            <w:r w:rsidRPr="008832C3">
              <w:rPr>
                <w:rFonts w:ascii="Tahoma" w:hAnsi="Tahoma" w:cs="Tahoma"/>
                <w:color w:val="000000"/>
                <w:sz w:val="20"/>
                <w:lang w:val="en-IN" w:eastAsia="en-IN"/>
              </w:rPr>
              <w:t xml:space="preserve"> </w:t>
            </w:r>
            <w:proofErr w:type="spellStart"/>
            <w:r w:rsidRPr="008832C3">
              <w:rPr>
                <w:rFonts w:ascii="Tahoma" w:hAnsi="Tahoma" w:cs="Tahoma"/>
                <w:color w:val="000000"/>
                <w:sz w:val="20"/>
                <w:lang w:val="en-IN" w:eastAsia="en-IN"/>
              </w:rPr>
              <w:t>Pannuan</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285552F3"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State Bank of India</w:t>
            </w:r>
          </w:p>
        </w:tc>
      </w:tr>
      <w:tr w:rsidR="00BD63A0" w:rsidRPr="008832C3" w14:paraId="136BDAE4" w14:textId="77777777" w:rsidTr="00BD63A0">
        <w:trPr>
          <w:trHeight w:val="30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0E739F9"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7BCD4" w14:textId="77777777" w:rsidR="00BD63A0" w:rsidRPr="008832C3" w:rsidRDefault="00BD63A0" w:rsidP="00AD414C">
            <w:pPr>
              <w:spacing w:after="0" w:line="240" w:lineRule="auto"/>
              <w:jc w:val="both"/>
              <w:rPr>
                <w:rFonts w:ascii="Tahoma" w:hAnsi="Tahoma" w:cs="Tahoma"/>
                <w:color w:val="000000"/>
                <w:sz w:val="20"/>
                <w:lang w:val="en-IN" w:eastAsia="en-IN"/>
              </w:rPr>
            </w:pPr>
          </w:p>
        </w:tc>
        <w:tc>
          <w:tcPr>
            <w:tcW w:w="3240" w:type="dxa"/>
            <w:tcBorders>
              <w:top w:val="single" w:sz="4" w:space="0" w:color="auto"/>
              <w:left w:val="single" w:sz="4" w:space="0" w:color="auto"/>
              <w:bottom w:val="single" w:sz="4" w:space="0" w:color="auto"/>
              <w:right w:val="single" w:sz="4" w:space="0" w:color="auto"/>
            </w:tcBorders>
            <w:noWrap/>
            <w:hideMark/>
          </w:tcPr>
          <w:p w14:paraId="7B03F3C5" w14:textId="77777777" w:rsidR="00BD63A0" w:rsidRPr="008832C3" w:rsidRDefault="00BD63A0" w:rsidP="00AD414C">
            <w:pPr>
              <w:spacing w:after="0" w:line="240" w:lineRule="auto"/>
              <w:jc w:val="both"/>
              <w:rPr>
                <w:rFonts w:ascii="Tahoma" w:hAnsi="Tahoma" w:cs="Tahoma"/>
                <w:color w:val="000000"/>
                <w:sz w:val="20"/>
                <w:lang w:val="en-IN" w:eastAsia="en-IN"/>
              </w:rPr>
            </w:pPr>
            <w:proofErr w:type="spellStart"/>
            <w:r w:rsidRPr="008832C3">
              <w:rPr>
                <w:rFonts w:ascii="Tahoma" w:hAnsi="Tahoma" w:cs="Tahoma"/>
                <w:color w:val="000000"/>
                <w:sz w:val="20"/>
                <w:lang w:val="en-IN" w:eastAsia="en-IN"/>
              </w:rPr>
              <w:t>Valtoha</w:t>
            </w:r>
            <w:proofErr w:type="spellEnd"/>
          </w:p>
        </w:tc>
        <w:tc>
          <w:tcPr>
            <w:tcW w:w="3600" w:type="dxa"/>
            <w:tcBorders>
              <w:top w:val="single" w:sz="4" w:space="0" w:color="auto"/>
              <w:left w:val="single" w:sz="4" w:space="0" w:color="auto"/>
              <w:bottom w:val="single" w:sz="4" w:space="0" w:color="auto"/>
              <w:right w:val="single" w:sz="4" w:space="0" w:color="auto"/>
            </w:tcBorders>
            <w:noWrap/>
            <w:hideMark/>
          </w:tcPr>
          <w:p w14:paraId="61ABB5D7" w14:textId="77777777" w:rsidR="00BD63A0" w:rsidRPr="008832C3" w:rsidRDefault="00BD63A0" w:rsidP="00AD414C">
            <w:pPr>
              <w:spacing w:after="0" w:line="240" w:lineRule="auto"/>
              <w:jc w:val="both"/>
              <w:rPr>
                <w:rFonts w:ascii="Tahoma" w:hAnsi="Tahoma" w:cs="Tahoma"/>
                <w:color w:val="000000"/>
                <w:sz w:val="20"/>
                <w:lang w:val="en-IN" w:eastAsia="en-IN"/>
              </w:rPr>
            </w:pPr>
            <w:r w:rsidRPr="008832C3">
              <w:rPr>
                <w:rFonts w:ascii="Tahoma" w:hAnsi="Tahoma" w:cs="Tahoma"/>
                <w:color w:val="000000"/>
                <w:sz w:val="20"/>
                <w:lang w:val="en-IN" w:eastAsia="en-IN"/>
              </w:rPr>
              <w:t>Canara Bank</w:t>
            </w:r>
          </w:p>
        </w:tc>
      </w:tr>
    </w:tbl>
    <w:p w14:paraId="2BB911E1" w14:textId="77777777" w:rsidR="00BD63A0" w:rsidRPr="00AD414C" w:rsidRDefault="00BD63A0" w:rsidP="00AD414C">
      <w:pPr>
        <w:pStyle w:val="NoSpacing"/>
        <w:jc w:val="both"/>
        <w:rPr>
          <w:rFonts w:ascii="Tahoma" w:hAnsi="Tahoma" w:cs="Tahoma"/>
          <w:sz w:val="24"/>
          <w:szCs w:val="24"/>
        </w:rPr>
      </w:pPr>
    </w:p>
    <w:p w14:paraId="75EFAF4A" w14:textId="77777777" w:rsidR="00BD63A0" w:rsidRPr="00AD414C" w:rsidRDefault="00BD63A0" w:rsidP="00AD414C">
      <w:pPr>
        <w:pStyle w:val="PlainText"/>
        <w:jc w:val="both"/>
        <w:rPr>
          <w:rFonts w:ascii="Tahoma" w:eastAsia="Times New Roman" w:hAnsi="Tahoma" w:cs="Tahoma"/>
          <w:color w:val="000000" w:themeColor="text1"/>
          <w:sz w:val="24"/>
          <w:szCs w:val="24"/>
        </w:rPr>
      </w:pPr>
    </w:p>
    <w:p w14:paraId="07249FD3" w14:textId="77777777" w:rsidR="00BD63A0" w:rsidRPr="00AD414C" w:rsidRDefault="00BD63A0" w:rsidP="00AD414C">
      <w:pPr>
        <w:pStyle w:val="PlainText"/>
        <w:jc w:val="both"/>
        <w:rPr>
          <w:rFonts w:ascii="Tahoma" w:hAnsi="Tahoma" w:cs="Tahoma"/>
          <w:color w:val="000000" w:themeColor="text1"/>
          <w:sz w:val="24"/>
          <w:szCs w:val="24"/>
        </w:rPr>
      </w:pPr>
      <w:r w:rsidRPr="00AD414C">
        <w:rPr>
          <w:rFonts w:ascii="Tahoma" w:hAnsi="Tahoma" w:cs="Tahoma"/>
          <w:color w:val="000000" w:themeColor="text1"/>
          <w:sz w:val="24"/>
          <w:szCs w:val="24"/>
        </w:rPr>
        <w:t>71 FLCs are functioning against the target of 150 at the block level in the State of Punjab.</w:t>
      </w:r>
    </w:p>
    <w:p w14:paraId="23141189" w14:textId="77777777" w:rsidR="00BD63A0" w:rsidRPr="00AD414C" w:rsidRDefault="00BD63A0" w:rsidP="00AD414C">
      <w:pPr>
        <w:pStyle w:val="PlainText"/>
        <w:jc w:val="both"/>
        <w:rPr>
          <w:rFonts w:ascii="Tahoma" w:hAnsi="Tahoma" w:cs="Tahoma"/>
          <w:b/>
          <w:bCs/>
          <w:color w:val="000000" w:themeColor="text1"/>
          <w:sz w:val="24"/>
          <w:szCs w:val="24"/>
        </w:rPr>
      </w:pPr>
    </w:p>
    <w:p w14:paraId="53F16ADE" w14:textId="77777777" w:rsidR="00BD63A0" w:rsidRPr="00AD414C" w:rsidRDefault="00BD63A0" w:rsidP="00AD414C">
      <w:pPr>
        <w:pStyle w:val="NoSpacing"/>
        <w:jc w:val="both"/>
        <w:rPr>
          <w:rFonts w:ascii="Tahoma" w:hAnsi="Tahoma" w:cs="Tahoma"/>
          <w:color w:val="000000" w:themeColor="text1"/>
          <w:sz w:val="24"/>
          <w:szCs w:val="24"/>
        </w:rPr>
      </w:pPr>
      <w:r w:rsidRPr="00AD414C">
        <w:rPr>
          <w:rFonts w:ascii="Tahoma" w:hAnsi="Tahoma" w:cs="Tahoma"/>
          <w:color w:val="000000" w:themeColor="text1"/>
          <w:sz w:val="24"/>
          <w:szCs w:val="24"/>
        </w:rPr>
        <w:t>The Regional Director, RBI advised the Concerned banks to appoint these FLCs immediately and report compliance to SLBC immedi</w:t>
      </w:r>
      <w:r w:rsidR="00FF5708" w:rsidRPr="00AD414C">
        <w:rPr>
          <w:rFonts w:ascii="Tahoma" w:hAnsi="Tahoma" w:cs="Tahoma"/>
          <w:color w:val="000000" w:themeColor="text1"/>
          <w:sz w:val="24"/>
          <w:szCs w:val="24"/>
        </w:rPr>
        <w:t>a</w:t>
      </w:r>
      <w:r w:rsidRPr="00AD414C">
        <w:rPr>
          <w:rFonts w:ascii="Tahoma" w:hAnsi="Tahoma" w:cs="Tahoma"/>
          <w:color w:val="000000" w:themeColor="text1"/>
          <w:sz w:val="24"/>
          <w:szCs w:val="24"/>
        </w:rPr>
        <w:t>tely.</w:t>
      </w:r>
    </w:p>
    <w:p w14:paraId="6F9DA608" w14:textId="77777777" w:rsidR="00FF5708" w:rsidRPr="00AD414C" w:rsidRDefault="00FF5708" w:rsidP="00AD414C">
      <w:pPr>
        <w:pStyle w:val="NoSpacing"/>
        <w:jc w:val="both"/>
        <w:rPr>
          <w:rFonts w:ascii="Tahoma" w:hAnsi="Tahoma" w:cs="Tahoma"/>
          <w:color w:val="000000" w:themeColor="text1"/>
          <w:sz w:val="24"/>
          <w:szCs w:val="24"/>
        </w:rPr>
      </w:pPr>
    </w:p>
    <w:p w14:paraId="0DF76384" w14:textId="77777777" w:rsidR="00FF5708" w:rsidRPr="008832C3" w:rsidRDefault="00FF5708" w:rsidP="00AD414C">
      <w:pPr>
        <w:pStyle w:val="NoSpacing"/>
        <w:jc w:val="both"/>
        <w:rPr>
          <w:rFonts w:ascii="Tahoma" w:hAnsi="Tahoma" w:cs="Tahoma"/>
          <w:b/>
          <w:bCs/>
          <w:sz w:val="24"/>
          <w:szCs w:val="24"/>
        </w:rPr>
      </w:pPr>
      <w:r w:rsidRPr="008832C3">
        <w:rPr>
          <w:rFonts w:ascii="Tahoma" w:hAnsi="Tahoma" w:cs="Tahoma"/>
          <w:b/>
          <w:bCs/>
          <w:sz w:val="24"/>
          <w:szCs w:val="24"/>
        </w:rPr>
        <w:t>Action: Banks/LDMs</w:t>
      </w:r>
    </w:p>
    <w:p w14:paraId="66B173ED" w14:textId="77777777" w:rsidR="00424247" w:rsidRPr="00AD414C" w:rsidRDefault="00424247" w:rsidP="00AD414C">
      <w:pPr>
        <w:spacing w:after="0" w:line="240" w:lineRule="auto"/>
        <w:jc w:val="both"/>
        <w:rPr>
          <w:rFonts w:ascii="Tahoma" w:eastAsia="Calibri" w:hAnsi="Tahoma" w:cs="Tahoma"/>
          <w:b/>
          <w:bCs/>
          <w:color w:val="000000" w:themeColor="text1"/>
          <w:sz w:val="24"/>
          <w:szCs w:val="24"/>
        </w:rPr>
      </w:pPr>
    </w:p>
    <w:tbl>
      <w:tblPr>
        <w:tblW w:w="9431"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0"/>
        <w:gridCol w:w="7451"/>
      </w:tblGrid>
      <w:tr w:rsidR="00424247" w:rsidRPr="00AD414C" w14:paraId="33AAABC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B9350C" w14:textId="77777777" w:rsidR="00424247" w:rsidRPr="00AD414C" w:rsidRDefault="00424247" w:rsidP="00AD414C">
            <w:pPr>
              <w:spacing w:after="0" w:line="240" w:lineRule="auto"/>
              <w:jc w:val="both"/>
              <w:rPr>
                <w:rFonts w:ascii="Tahoma" w:hAnsi="Tahoma" w:cs="Tahoma"/>
                <w:color w:val="000000" w:themeColor="text1"/>
                <w:sz w:val="24"/>
                <w:szCs w:val="24"/>
                <w:lang w:val="en-IN" w:eastAsia="en-IN"/>
              </w:rPr>
            </w:pPr>
            <w:r w:rsidRPr="00AD414C">
              <w:rPr>
                <w:rFonts w:ascii="Tahoma" w:hAnsi="Tahoma" w:cs="Tahoma"/>
                <w:b/>
                <w:bCs/>
                <w:color w:val="000000" w:themeColor="text1"/>
                <w:sz w:val="24"/>
                <w:szCs w:val="24"/>
                <w:lang w:val="en-IN" w:eastAsia="en-IN"/>
              </w:rPr>
              <w:t>Item No. 19</w:t>
            </w:r>
          </w:p>
        </w:tc>
        <w:tc>
          <w:tcPr>
            <w:tcW w:w="7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34E10F" w14:textId="77777777" w:rsidR="00424247" w:rsidRPr="00AD414C" w:rsidRDefault="00424247" w:rsidP="00AD414C">
            <w:pPr>
              <w:pStyle w:val="PlainText"/>
              <w:jc w:val="both"/>
              <w:rPr>
                <w:rFonts w:ascii="Tahoma" w:hAnsi="Tahoma" w:cs="Tahoma"/>
                <w:color w:val="000000" w:themeColor="text1"/>
                <w:sz w:val="24"/>
                <w:szCs w:val="24"/>
                <w:lang w:val="en-IN" w:eastAsia="en-IN"/>
              </w:rPr>
            </w:pPr>
            <w:r w:rsidRPr="00AD414C">
              <w:rPr>
                <w:rFonts w:ascii="Tahoma" w:hAnsi="Tahoma" w:cs="Tahoma"/>
                <w:b/>
                <w:color w:val="000000" w:themeColor="text1"/>
                <w:sz w:val="24"/>
                <w:szCs w:val="24"/>
                <w:lang w:val="en-IN" w:eastAsia="en-IN"/>
              </w:rPr>
              <w:t>Issues of Unique Identification Authority of India (UIDAI)</w:t>
            </w:r>
          </w:p>
        </w:tc>
      </w:tr>
    </w:tbl>
    <w:p w14:paraId="358DCFE2" w14:textId="77777777" w:rsidR="00424247" w:rsidRPr="00AD414C" w:rsidRDefault="00424247" w:rsidP="00AD414C">
      <w:pPr>
        <w:spacing w:after="0" w:line="240" w:lineRule="auto"/>
        <w:ind w:right="-472"/>
        <w:jc w:val="both"/>
        <w:rPr>
          <w:rFonts w:ascii="Tahoma" w:hAnsi="Tahoma" w:cs="Tahoma"/>
          <w:b/>
          <w:color w:val="000000" w:themeColor="text1"/>
          <w:sz w:val="24"/>
          <w:szCs w:val="24"/>
        </w:rPr>
      </w:pPr>
    </w:p>
    <w:p w14:paraId="1C6CE6F9" w14:textId="739C6FA2" w:rsidR="00424247" w:rsidRPr="00AD414C" w:rsidRDefault="00424247" w:rsidP="00541AB5">
      <w:pPr>
        <w:spacing w:after="0" w:line="240" w:lineRule="auto"/>
        <w:ind w:right="4"/>
        <w:jc w:val="both"/>
        <w:rPr>
          <w:rFonts w:ascii="Tahoma" w:hAnsi="Tahoma" w:cs="Tahoma"/>
          <w:bCs/>
          <w:color w:val="000000" w:themeColor="text1"/>
          <w:sz w:val="24"/>
          <w:szCs w:val="24"/>
        </w:rPr>
      </w:pPr>
      <w:r w:rsidRPr="00AD414C">
        <w:rPr>
          <w:rFonts w:ascii="Tahoma" w:hAnsi="Tahoma" w:cs="Tahoma"/>
          <w:bCs/>
          <w:color w:val="000000" w:themeColor="text1"/>
          <w:sz w:val="24"/>
          <w:szCs w:val="24"/>
        </w:rPr>
        <w:t>The representative</w:t>
      </w:r>
      <w:r w:rsidR="003A50DA">
        <w:rPr>
          <w:rFonts w:ascii="Tahoma" w:hAnsi="Tahoma" w:cs="Tahoma"/>
          <w:bCs/>
          <w:color w:val="000000" w:themeColor="text1"/>
          <w:sz w:val="24"/>
          <w:szCs w:val="24"/>
        </w:rPr>
        <w:t xml:space="preserve"> of UIDAI informed the house that</w:t>
      </w:r>
      <w:r w:rsidRPr="00AD414C">
        <w:rPr>
          <w:rFonts w:ascii="Tahoma" w:hAnsi="Tahoma" w:cs="Tahoma"/>
          <w:bCs/>
          <w:color w:val="000000" w:themeColor="text1"/>
          <w:sz w:val="24"/>
          <w:szCs w:val="24"/>
        </w:rPr>
        <w:t xml:space="preserve"> out of 595 </w:t>
      </w:r>
      <w:proofErr w:type="spellStart"/>
      <w:r w:rsidRPr="00AD414C">
        <w:rPr>
          <w:rFonts w:ascii="Tahoma" w:hAnsi="Tahoma" w:cs="Tahoma"/>
          <w:bCs/>
          <w:color w:val="000000" w:themeColor="text1"/>
          <w:sz w:val="24"/>
          <w:szCs w:val="24"/>
        </w:rPr>
        <w:t>Aadhar</w:t>
      </w:r>
      <w:proofErr w:type="spellEnd"/>
      <w:r w:rsidRPr="00AD414C">
        <w:rPr>
          <w:rFonts w:ascii="Tahoma" w:hAnsi="Tahoma" w:cs="Tahoma"/>
          <w:bCs/>
          <w:color w:val="000000" w:themeColor="text1"/>
          <w:sz w:val="24"/>
          <w:szCs w:val="24"/>
        </w:rPr>
        <w:t xml:space="preserve"> Centers allotted </w:t>
      </w:r>
      <w:r w:rsidR="008832C3" w:rsidRPr="00AD414C">
        <w:rPr>
          <w:rFonts w:ascii="Tahoma" w:hAnsi="Tahoma" w:cs="Tahoma"/>
          <w:bCs/>
          <w:color w:val="000000" w:themeColor="text1"/>
          <w:sz w:val="24"/>
          <w:szCs w:val="24"/>
        </w:rPr>
        <w:t>to Banks</w:t>
      </w:r>
      <w:r w:rsidRPr="00AD414C">
        <w:rPr>
          <w:rFonts w:ascii="Tahoma" w:hAnsi="Tahoma" w:cs="Tahoma"/>
          <w:bCs/>
          <w:color w:val="000000" w:themeColor="text1"/>
          <w:sz w:val="24"/>
          <w:szCs w:val="24"/>
        </w:rPr>
        <w:t xml:space="preserve"> only 365 centers are working. Out of working </w:t>
      </w:r>
      <w:proofErr w:type="spellStart"/>
      <w:r w:rsidRPr="00AD414C">
        <w:rPr>
          <w:rFonts w:ascii="Tahoma" w:hAnsi="Tahoma" w:cs="Tahoma"/>
          <w:bCs/>
          <w:color w:val="000000" w:themeColor="text1"/>
          <w:sz w:val="24"/>
          <w:szCs w:val="24"/>
        </w:rPr>
        <w:t>Aadhar</w:t>
      </w:r>
      <w:proofErr w:type="spellEnd"/>
      <w:r w:rsidRPr="00AD414C">
        <w:rPr>
          <w:rFonts w:ascii="Tahoma" w:hAnsi="Tahoma" w:cs="Tahoma"/>
          <w:bCs/>
          <w:color w:val="000000" w:themeColor="text1"/>
          <w:sz w:val="24"/>
          <w:szCs w:val="24"/>
        </w:rPr>
        <w:t xml:space="preserve"> Centers</w:t>
      </w:r>
      <w:r w:rsidR="00541AB5">
        <w:rPr>
          <w:rFonts w:ascii="Tahoma" w:hAnsi="Tahoma" w:cs="Tahoma"/>
          <w:bCs/>
          <w:color w:val="000000" w:themeColor="text1"/>
          <w:sz w:val="24"/>
          <w:szCs w:val="24"/>
        </w:rPr>
        <w:t>,</w:t>
      </w:r>
      <w:r w:rsidRPr="00AD414C">
        <w:rPr>
          <w:rFonts w:ascii="Tahoma" w:hAnsi="Tahoma" w:cs="Tahoma"/>
          <w:bCs/>
          <w:color w:val="000000" w:themeColor="text1"/>
          <w:sz w:val="24"/>
          <w:szCs w:val="24"/>
        </w:rPr>
        <w:t xml:space="preserve"> 18 centers are showing NIL performance during the last 30 days.</w:t>
      </w:r>
    </w:p>
    <w:p w14:paraId="18E59814" w14:textId="77777777" w:rsidR="00424247" w:rsidRPr="00AD414C" w:rsidRDefault="00424247" w:rsidP="00541AB5">
      <w:pPr>
        <w:spacing w:after="0" w:line="240" w:lineRule="auto"/>
        <w:ind w:right="4"/>
        <w:jc w:val="both"/>
        <w:rPr>
          <w:rFonts w:ascii="Tahoma" w:hAnsi="Tahoma" w:cs="Tahoma"/>
          <w:bCs/>
          <w:color w:val="000000" w:themeColor="text1"/>
          <w:sz w:val="24"/>
          <w:szCs w:val="24"/>
        </w:rPr>
      </w:pPr>
    </w:p>
    <w:p w14:paraId="3B0804E4" w14:textId="7E0B9874" w:rsidR="00424247" w:rsidRPr="00AD414C" w:rsidRDefault="00424247" w:rsidP="00541AB5">
      <w:pPr>
        <w:spacing w:after="0" w:line="240" w:lineRule="auto"/>
        <w:ind w:right="4"/>
        <w:contextualSpacing/>
        <w:jc w:val="both"/>
        <w:rPr>
          <w:rFonts w:ascii="Tahoma" w:hAnsi="Tahoma" w:cs="Tahoma"/>
          <w:sz w:val="24"/>
          <w:szCs w:val="24"/>
        </w:rPr>
      </w:pPr>
      <w:r w:rsidRPr="00AD414C">
        <w:rPr>
          <w:rFonts w:ascii="Tahoma" w:hAnsi="Tahoma" w:cs="Tahoma"/>
          <w:sz w:val="24"/>
          <w:szCs w:val="24"/>
        </w:rPr>
        <w:t>All officials working as enrolment operators must have gone at least one extensive/ detailed training from UIDAI side</w:t>
      </w:r>
      <w:r w:rsidR="00541AB5">
        <w:rPr>
          <w:rFonts w:ascii="Tahoma" w:hAnsi="Tahoma" w:cs="Tahoma"/>
          <w:sz w:val="24"/>
          <w:szCs w:val="24"/>
        </w:rPr>
        <w:t>,</w:t>
      </w:r>
      <w:r w:rsidRPr="00AD414C">
        <w:rPr>
          <w:rFonts w:ascii="Tahoma" w:hAnsi="Tahoma" w:cs="Tahoma"/>
          <w:sz w:val="24"/>
          <w:szCs w:val="24"/>
        </w:rPr>
        <w:t xml:space="preserve"> as it is observed that Operators are not completely aware about the UIDAI guidelines due to which lot of enrolments get rejected. </w:t>
      </w:r>
    </w:p>
    <w:p w14:paraId="3DB07F90" w14:textId="77777777" w:rsidR="00391E57" w:rsidRPr="00AD414C" w:rsidRDefault="00391E57" w:rsidP="00541AB5">
      <w:pPr>
        <w:spacing w:after="0" w:line="240" w:lineRule="auto"/>
        <w:ind w:right="4"/>
        <w:contextualSpacing/>
        <w:jc w:val="both"/>
        <w:rPr>
          <w:rFonts w:ascii="Tahoma" w:hAnsi="Tahoma" w:cs="Tahoma"/>
          <w:sz w:val="24"/>
          <w:szCs w:val="24"/>
        </w:rPr>
      </w:pPr>
    </w:p>
    <w:p w14:paraId="371A7DE5" w14:textId="1DE48CB5" w:rsidR="00424247" w:rsidRPr="00AD414C" w:rsidRDefault="00424247" w:rsidP="00541AB5">
      <w:pPr>
        <w:spacing w:after="0" w:line="240" w:lineRule="auto"/>
        <w:ind w:right="4"/>
        <w:contextualSpacing/>
        <w:jc w:val="both"/>
        <w:rPr>
          <w:rFonts w:ascii="Tahoma" w:hAnsi="Tahoma" w:cs="Tahoma"/>
          <w:sz w:val="24"/>
          <w:szCs w:val="24"/>
        </w:rPr>
      </w:pPr>
      <w:r w:rsidRPr="00AD414C">
        <w:rPr>
          <w:rFonts w:ascii="Tahoma" w:hAnsi="Tahoma" w:cs="Tahoma"/>
          <w:sz w:val="24"/>
          <w:szCs w:val="24"/>
        </w:rPr>
        <w:t xml:space="preserve">UIDAI is conducting mandatory online training sessions for operators of </w:t>
      </w:r>
      <w:proofErr w:type="spellStart"/>
      <w:r w:rsidRPr="00AD414C">
        <w:rPr>
          <w:rFonts w:ascii="Tahoma" w:hAnsi="Tahoma" w:cs="Tahoma"/>
          <w:sz w:val="24"/>
          <w:szCs w:val="24"/>
        </w:rPr>
        <w:t>Suvidha</w:t>
      </w:r>
      <w:proofErr w:type="spellEnd"/>
      <w:r w:rsidR="00391E57" w:rsidRPr="00AD414C">
        <w:rPr>
          <w:rFonts w:ascii="Tahoma" w:hAnsi="Tahoma" w:cs="Tahoma"/>
          <w:sz w:val="24"/>
          <w:szCs w:val="24"/>
        </w:rPr>
        <w:t xml:space="preserve"> </w:t>
      </w:r>
      <w:proofErr w:type="spellStart"/>
      <w:r w:rsidRPr="00AD414C">
        <w:rPr>
          <w:rFonts w:ascii="Tahoma" w:hAnsi="Tahoma" w:cs="Tahoma"/>
          <w:sz w:val="24"/>
          <w:szCs w:val="24"/>
        </w:rPr>
        <w:t>Centres</w:t>
      </w:r>
      <w:proofErr w:type="spellEnd"/>
      <w:r w:rsidR="00541AB5">
        <w:rPr>
          <w:rFonts w:ascii="Tahoma" w:hAnsi="Tahoma" w:cs="Tahoma"/>
          <w:sz w:val="24"/>
          <w:szCs w:val="24"/>
        </w:rPr>
        <w:t xml:space="preserve"> </w:t>
      </w:r>
      <w:r w:rsidRPr="00AD414C">
        <w:rPr>
          <w:rFonts w:ascii="Tahoma" w:hAnsi="Tahoma" w:cs="Tahoma"/>
          <w:sz w:val="24"/>
          <w:szCs w:val="24"/>
        </w:rPr>
        <w:t>&amp; India post in the batches of 40 to 50 candidates with duration of about 2 to 3 Hrs.</w:t>
      </w:r>
    </w:p>
    <w:p w14:paraId="0E5C9814" w14:textId="77777777" w:rsidR="00391E57" w:rsidRPr="00AD414C" w:rsidRDefault="00391E57" w:rsidP="00541AB5">
      <w:pPr>
        <w:spacing w:after="0" w:line="240" w:lineRule="auto"/>
        <w:contextualSpacing/>
        <w:jc w:val="both"/>
        <w:rPr>
          <w:rFonts w:ascii="Tahoma" w:hAnsi="Tahoma" w:cs="Tahoma"/>
          <w:sz w:val="24"/>
          <w:szCs w:val="24"/>
        </w:rPr>
      </w:pPr>
    </w:p>
    <w:p w14:paraId="11430199" w14:textId="49DB565C" w:rsidR="00391E57" w:rsidRPr="00AD414C" w:rsidRDefault="00424247" w:rsidP="00541AB5">
      <w:pPr>
        <w:spacing w:after="0" w:line="240" w:lineRule="auto"/>
        <w:contextualSpacing/>
        <w:jc w:val="both"/>
        <w:rPr>
          <w:rFonts w:ascii="Tahoma" w:hAnsi="Tahoma" w:cs="Tahoma"/>
          <w:sz w:val="24"/>
          <w:szCs w:val="24"/>
        </w:rPr>
      </w:pPr>
      <w:r w:rsidRPr="00AD414C">
        <w:rPr>
          <w:rFonts w:ascii="Tahoma" w:hAnsi="Tahoma" w:cs="Tahoma"/>
          <w:sz w:val="24"/>
          <w:szCs w:val="24"/>
        </w:rPr>
        <w:t xml:space="preserve">Training </w:t>
      </w:r>
      <w:r w:rsidR="00541AB5">
        <w:rPr>
          <w:rFonts w:ascii="Tahoma" w:hAnsi="Tahoma" w:cs="Tahoma"/>
          <w:sz w:val="24"/>
          <w:szCs w:val="24"/>
        </w:rPr>
        <w:t xml:space="preserve">of </w:t>
      </w:r>
      <w:r w:rsidRPr="00AD414C">
        <w:rPr>
          <w:rFonts w:ascii="Tahoma" w:hAnsi="Tahoma" w:cs="Tahoma"/>
          <w:sz w:val="24"/>
          <w:szCs w:val="24"/>
        </w:rPr>
        <w:t xml:space="preserve">operators working for UIDAI may also be planned accordingly. SLBC </w:t>
      </w:r>
      <w:r w:rsidR="00541AB5">
        <w:rPr>
          <w:rFonts w:ascii="Tahoma" w:hAnsi="Tahoma" w:cs="Tahoma"/>
          <w:sz w:val="24"/>
          <w:szCs w:val="24"/>
        </w:rPr>
        <w:t xml:space="preserve">has already </w:t>
      </w:r>
      <w:r w:rsidRPr="00AD414C">
        <w:rPr>
          <w:rFonts w:ascii="Tahoma" w:hAnsi="Tahoma" w:cs="Tahoma"/>
          <w:sz w:val="24"/>
          <w:szCs w:val="24"/>
        </w:rPr>
        <w:t xml:space="preserve">requested </w:t>
      </w:r>
      <w:r w:rsidR="00541AB5">
        <w:rPr>
          <w:rFonts w:ascii="Tahoma" w:hAnsi="Tahoma" w:cs="Tahoma"/>
          <w:sz w:val="24"/>
          <w:szCs w:val="24"/>
        </w:rPr>
        <w:t xml:space="preserve">all </w:t>
      </w:r>
      <w:r w:rsidRPr="00AD414C">
        <w:rPr>
          <w:rFonts w:ascii="Tahoma" w:hAnsi="Tahoma" w:cs="Tahoma"/>
          <w:sz w:val="24"/>
          <w:szCs w:val="24"/>
        </w:rPr>
        <w:t>Bank</w:t>
      </w:r>
      <w:r w:rsidR="00391E57" w:rsidRPr="00AD414C">
        <w:rPr>
          <w:rFonts w:ascii="Tahoma" w:hAnsi="Tahoma" w:cs="Tahoma"/>
          <w:sz w:val="24"/>
          <w:szCs w:val="24"/>
        </w:rPr>
        <w:t xml:space="preserve">s to submit list of their operators so that necessary training </w:t>
      </w:r>
      <w:r w:rsidR="003A50DA">
        <w:rPr>
          <w:rFonts w:ascii="Tahoma" w:hAnsi="Tahoma" w:cs="Tahoma"/>
          <w:sz w:val="24"/>
          <w:szCs w:val="24"/>
        </w:rPr>
        <w:t>may</w:t>
      </w:r>
      <w:r w:rsidR="00541AB5">
        <w:rPr>
          <w:rFonts w:ascii="Tahoma" w:hAnsi="Tahoma" w:cs="Tahoma"/>
          <w:sz w:val="24"/>
          <w:szCs w:val="24"/>
        </w:rPr>
        <w:t xml:space="preserve"> </w:t>
      </w:r>
      <w:r w:rsidR="00391E57" w:rsidRPr="00AD414C">
        <w:rPr>
          <w:rFonts w:ascii="Tahoma" w:hAnsi="Tahoma" w:cs="Tahoma"/>
          <w:sz w:val="24"/>
          <w:szCs w:val="24"/>
        </w:rPr>
        <w:t xml:space="preserve">be imparted. Most of the Banks have not submitted the list so far. </w:t>
      </w:r>
      <w:r w:rsidR="00541AB5">
        <w:rPr>
          <w:rFonts w:ascii="Tahoma" w:hAnsi="Tahoma" w:cs="Tahoma"/>
          <w:sz w:val="24"/>
          <w:szCs w:val="24"/>
        </w:rPr>
        <w:t xml:space="preserve">All banks are </w:t>
      </w:r>
      <w:r w:rsidR="003A50DA">
        <w:rPr>
          <w:rFonts w:ascii="Tahoma" w:hAnsi="Tahoma" w:cs="Tahoma"/>
          <w:sz w:val="24"/>
          <w:szCs w:val="24"/>
        </w:rPr>
        <w:t xml:space="preserve">thus </w:t>
      </w:r>
      <w:r w:rsidR="00391E57" w:rsidRPr="00AD414C">
        <w:rPr>
          <w:rFonts w:ascii="Tahoma" w:hAnsi="Tahoma" w:cs="Tahoma"/>
          <w:sz w:val="24"/>
          <w:szCs w:val="24"/>
        </w:rPr>
        <w:t>requested to share the list immediately with UIDAI.</w:t>
      </w:r>
      <w:r w:rsidRPr="00AD414C">
        <w:rPr>
          <w:rFonts w:ascii="Tahoma" w:hAnsi="Tahoma" w:cs="Tahoma"/>
          <w:sz w:val="24"/>
          <w:szCs w:val="24"/>
        </w:rPr>
        <w:t xml:space="preserve"> </w:t>
      </w:r>
    </w:p>
    <w:p w14:paraId="52A10540" w14:textId="77777777" w:rsidR="003C5972" w:rsidRPr="00AD414C" w:rsidRDefault="003C5972" w:rsidP="00541AB5">
      <w:pPr>
        <w:spacing w:after="0" w:line="240" w:lineRule="auto"/>
        <w:contextualSpacing/>
        <w:jc w:val="both"/>
        <w:rPr>
          <w:rFonts w:ascii="Tahoma" w:hAnsi="Tahoma" w:cs="Tahoma"/>
          <w:sz w:val="24"/>
          <w:szCs w:val="24"/>
        </w:rPr>
      </w:pPr>
    </w:p>
    <w:p w14:paraId="06534AB6" w14:textId="77777777" w:rsidR="003C5972" w:rsidRPr="00AD414C" w:rsidRDefault="003C5972" w:rsidP="00541AB5">
      <w:pPr>
        <w:spacing w:after="0" w:line="240" w:lineRule="auto"/>
        <w:contextualSpacing/>
        <w:jc w:val="both"/>
        <w:rPr>
          <w:rFonts w:ascii="Tahoma" w:eastAsia="Calibri" w:hAnsi="Tahoma" w:cs="Tahoma"/>
          <w:b/>
          <w:bCs/>
          <w:color w:val="000000" w:themeColor="text1"/>
          <w:sz w:val="24"/>
          <w:szCs w:val="24"/>
        </w:rPr>
      </w:pPr>
      <w:r w:rsidRPr="00AD414C">
        <w:rPr>
          <w:rFonts w:ascii="Tahoma" w:hAnsi="Tahoma" w:cs="Tahoma"/>
          <w:sz w:val="24"/>
          <w:szCs w:val="24"/>
        </w:rPr>
        <w:t xml:space="preserve">The Convener SLBC requested all the Banks to activate the pending </w:t>
      </w:r>
      <w:proofErr w:type="spellStart"/>
      <w:r w:rsidRPr="00AD414C">
        <w:rPr>
          <w:rFonts w:ascii="Tahoma" w:hAnsi="Tahoma" w:cs="Tahoma"/>
          <w:sz w:val="24"/>
          <w:szCs w:val="24"/>
        </w:rPr>
        <w:t>Aadhar</w:t>
      </w:r>
      <w:proofErr w:type="spellEnd"/>
      <w:r w:rsidRPr="00AD414C">
        <w:rPr>
          <w:rFonts w:ascii="Tahoma" w:hAnsi="Tahoma" w:cs="Tahoma"/>
          <w:sz w:val="24"/>
          <w:szCs w:val="24"/>
        </w:rPr>
        <w:t xml:space="preserve"> Enrolment Centers </w:t>
      </w:r>
      <w:r w:rsidR="00AD414C" w:rsidRPr="00AD414C">
        <w:rPr>
          <w:rFonts w:ascii="Tahoma" w:hAnsi="Tahoma" w:cs="Tahoma"/>
          <w:sz w:val="24"/>
          <w:szCs w:val="24"/>
        </w:rPr>
        <w:t>immediately</w:t>
      </w:r>
      <w:r w:rsidRPr="00AD414C">
        <w:rPr>
          <w:rFonts w:ascii="Tahoma" w:hAnsi="Tahoma" w:cs="Tahoma"/>
          <w:sz w:val="24"/>
          <w:szCs w:val="24"/>
        </w:rPr>
        <w:t>.</w:t>
      </w:r>
    </w:p>
    <w:p w14:paraId="4465CF28" w14:textId="77777777" w:rsidR="00AD414C" w:rsidRDefault="00AD414C" w:rsidP="00541AB5">
      <w:pPr>
        <w:pStyle w:val="NoSpacing"/>
        <w:jc w:val="both"/>
        <w:rPr>
          <w:rFonts w:ascii="Tahoma" w:hAnsi="Tahoma" w:cs="Tahoma"/>
          <w:sz w:val="24"/>
          <w:szCs w:val="24"/>
        </w:rPr>
      </w:pPr>
    </w:p>
    <w:p w14:paraId="3A8543E9" w14:textId="5C752511" w:rsidR="008832C3" w:rsidRPr="00617123" w:rsidRDefault="00995DA4" w:rsidP="00617123">
      <w:pPr>
        <w:pStyle w:val="NoSpacing"/>
        <w:jc w:val="both"/>
        <w:rPr>
          <w:rFonts w:ascii="Tahoma" w:hAnsi="Tahoma" w:cs="Tahoma"/>
          <w:b/>
          <w:bCs/>
          <w:sz w:val="24"/>
          <w:szCs w:val="24"/>
        </w:rPr>
      </w:pPr>
      <w:r w:rsidRPr="008832C3">
        <w:rPr>
          <w:rFonts w:ascii="Tahoma" w:hAnsi="Tahoma" w:cs="Tahoma"/>
          <w:b/>
          <w:bCs/>
          <w:sz w:val="24"/>
          <w:szCs w:val="24"/>
        </w:rPr>
        <w:t>Action: Banks</w:t>
      </w:r>
    </w:p>
    <w:sectPr w:rsidR="008832C3" w:rsidRPr="00617123" w:rsidSect="00E65C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8589" w14:textId="77777777" w:rsidR="002F20E4" w:rsidRDefault="002F20E4" w:rsidP="00EA3523">
      <w:pPr>
        <w:spacing w:after="0" w:line="240" w:lineRule="auto"/>
      </w:pPr>
      <w:r>
        <w:separator/>
      </w:r>
    </w:p>
  </w:endnote>
  <w:endnote w:type="continuationSeparator" w:id="0">
    <w:p w14:paraId="64DF1D86" w14:textId="77777777" w:rsidR="002F20E4" w:rsidRDefault="002F20E4" w:rsidP="00E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7A43" w14:textId="4903F466" w:rsidR="00EA3523" w:rsidRDefault="00EA3523" w:rsidP="00EA3523">
    <w:pPr>
      <w:pStyle w:val="Footer"/>
      <w:jc w:val="right"/>
    </w:pPr>
    <w:r>
      <w:t>SLBC Punjab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3148" w14:textId="77777777" w:rsidR="002F20E4" w:rsidRDefault="002F20E4" w:rsidP="00EA3523">
      <w:pPr>
        <w:spacing w:after="0" w:line="240" w:lineRule="auto"/>
      </w:pPr>
      <w:r>
        <w:separator/>
      </w:r>
    </w:p>
  </w:footnote>
  <w:footnote w:type="continuationSeparator" w:id="0">
    <w:p w14:paraId="1316EC3B" w14:textId="77777777" w:rsidR="002F20E4" w:rsidRDefault="002F20E4" w:rsidP="00EA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251"/>
    <w:multiLevelType w:val="hybridMultilevel"/>
    <w:tmpl w:val="F7702260"/>
    <w:lvl w:ilvl="0" w:tplc="40090001">
      <w:start w:val="1"/>
      <w:numFmt w:val="bullet"/>
      <w:lvlText w:val=""/>
      <w:lvlJc w:val="left"/>
      <w:pPr>
        <w:ind w:left="720" w:hanging="360"/>
      </w:pPr>
      <w:rPr>
        <w:rFonts w:ascii="Symbol" w:hAnsi="Symbol"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0BC54003"/>
    <w:multiLevelType w:val="hybridMultilevel"/>
    <w:tmpl w:val="74A09122"/>
    <w:lvl w:ilvl="0" w:tplc="08DA0F1E">
      <w:start w:val="9"/>
      <w:numFmt w:val="bullet"/>
      <w:lvlText w:val="-"/>
      <w:lvlJc w:val="left"/>
      <w:pPr>
        <w:ind w:left="630" w:hanging="360"/>
      </w:pPr>
      <w:rPr>
        <w:rFonts w:ascii="Tahoma" w:eastAsiaTheme="minorEastAsia" w:hAnsi="Tahoma" w:cs="Tahoma"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 w15:restartNumberingAfterBreak="0">
    <w:nsid w:val="14BF1798"/>
    <w:multiLevelType w:val="hybridMultilevel"/>
    <w:tmpl w:val="94A8864A"/>
    <w:lvl w:ilvl="0" w:tplc="40090001">
      <w:start w:val="1"/>
      <w:numFmt w:val="bullet"/>
      <w:lvlText w:val=""/>
      <w:lvlJc w:val="left"/>
      <w:pPr>
        <w:ind w:left="927"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15:restartNumberingAfterBreak="0">
    <w:nsid w:val="32342BF9"/>
    <w:multiLevelType w:val="hybridMultilevel"/>
    <w:tmpl w:val="57F2442E"/>
    <w:lvl w:ilvl="0" w:tplc="058ACE4A">
      <w:start w:val="1"/>
      <w:numFmt w:val="bullet"/>
      <w:lvlText w:val=""/>
      <w:lvlJc w:val="center"/>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136C3"/>
    <w:multiLevelType w:val="hybridMultilevel"/>
    <w:tmpl w:val="4DF0842E"/>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4BD30FA8"/>
    <w:multiLevelType w:val="multilevel"/>
    <w:tmpl w:val="4BA43CD2"/>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6" w15:restartNumberingAfterBreak="0">
    <w:nsid w:val="4EF7218B"/>
    <w:multiLevelType w:val="hybridMultilevel"/>
    <w:tmpl w:val="B24ECA64"/>
    <w:lvl w:ilvl="0" w:tplc="0EA41D76">
      <w:numFmt w:val="bullet"/>
      <w:lvlText w:val="-"/>
      <w:lvlJc w:val="left"/>
      <w:pPr>
        <w:ind w:left="720" w:hanging="360"/>
      </w:pPr>
      <w:rPr>
        <w:rFonts w:ascii="Tahoma" w:eastAsia="Times New Roman" w:hAnsi="Tahoma" w:cs="Tahoma"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5DE791A"/>
    <w:multiLevelType w:val="hybridMultilevel"/>
    <w:tmpl w:val="AAA4DC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15:restartNumberingAfterBreak="0">
    <w:nsid w:val="59A718DA"/>
    <w:multiLevelType w:val="hybridMultilevel"/>
    <w:tmpl w:val="78F619BC"/>
    <w:lvl w:ilvl="0" w:tplc="CB7E2270">
      <w:start w:val="3"/>
      <w:numFmt w:val="bullet"/>
      <w:lvlText w:val=""/>
      <w:lvlJc w:val="left"/>
      <w:pPr>
        <w:ind w:left="927" w:hanging="360"/>
      </w:pPr>
      <w:rPr>
        <w:rFonts w:ascii="Symbol" w:eastAsia="Times New Roman" w:hAnsi="Symbol" w:cs="Tahoma"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15:restartNumberingAfterBreak="0">
    <w:nsid w:val="5B516D3D"/>
    <w:multiLevelType w:val="hybridMultilevel"/>
    <w:tmpl w:val="062292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B2"/>
    <w:rsid w:val="000004EB"/>
    <w:rsid w:val="00005B8A"/>
    <w:rsid w:val="00010024"/>
    <w:rsid w:val="0001157A"/>
    <w:rsid w:val="00020A04"/>
    <w:rsid w:val="00022244"/>
    <w:rsid w:val="000610BA"/>
    <w:rsid w:val="00073C76"/>
    <w:rsid w:val="000B107D"/>
    <w:rsid w:val="000D2B3A"/>
    <w:rsid w:val="000E1B2B"/>
    <w:rsid w:val="000F3330"/>
    <w:rsid w:val="00116ED7"/>
    <w:rsid w:val="00132725"/>
    <w:rsid w:val="00135086"/>
    <w:rsid w:val="00136404"/>
    <w:rsid w:val="00137923"/>
    <w:rsid w:val="0013795D"/>
    <w:rsid w:val="00167697"/>
    <w:rsid w:val="00187451"/>
    <w:rsid w:val="001A7898"/>
    <w:rsid w:val="001B66BD"/>
    <w:rsid w:val="001C0081"/>
    <w:rsid w:val="001D1225"/>
    <w:rsid w:val="001F5818"/>
    <w:rsid w:val="00223708"/>
    <w:rsid w:val="0027235D"/>
    <w:rsid w:val="002A1085"/>
    <w:rsid w:val="002A3CB6"/>
    <w:rsid w:val="002A70C2"/>
    <w:rsid w:val="002C31FB"/>
    <w:rsid w:val="002F20E4"/>
    <w:rsid w:val="00304C9C"/>
    <w:rsid w:val="003121D6"/>
    <w:rsid w:val="0035214E"/>
    <w:rsid w:val="00357532"/>
    <w:rsid w:val="0036608C"/>
    <w:rsid w:val="003826E1"/>
    <w:rsid w:val="00383BFB"/>
    <w:rsid w:val="00391E57"/>
    <w:rsid w:val="003A50DA"/>
    <w:rsid w:val="003B432C"/>
    <w:rsid w:val="003C5972"/>
    <w:rsid w:val="004057A4"/>
    <w:rsid w:val="00424247"/>
    <w:rsid w:val="00424F0F"/>
    <w:rsid w:val="004418ED"/>
    <w:rsid w:val="00461142"/>
    <w:rsid w:val="00466862"/>
    <w:rsid w:val="00474E72"/>
    <w:rsid w:val="004856EE"/>
    <w:rsid w:val="00497665"/>
    <w:rsid w:val="004D182C"/>
    <w:rsid w:val="004F6BD5"/>
    <w:rsid w:val="005052EF"/>
    <w:rsid w:val="00524E24"/>
    <w:rsid w:val="00541AB5"/>
    <w:rsid w:val="00544877"/>
    <w:rsid w:val="00560D48"/>
    <w:rsid w:val="00566C43"/>
    <w:rsid w:val="0059181B"/>
    <w:rsid w:val="005926FB"/>
    <w:rsid w:val="005A2A12"/>
    <w:rsid w:val="006144DB"/>
    <w:rsid w:val="00617123"/>
    <w:rsid w:val="00617C32"/>
    <w:rsid w:val="006323F7"/>
    <w:rsid w:val="0064185D"/>
    <w:rsid w:val="00644818"/>
    <w:rsid w:val="006621BB"/>
    <w:rsid w:val="0067600B"/>
    <w:rsid w:val="006C1878"/>
    <w:rsid w:val="006E5303"/>
    <w:rsid w:val="006E7832"/>
    <w:rsid w:val="006F2B52"/>
    <w:rsid w:val="00732CF5"/>
    <w:rsid w:val="0073393F"/>
    <w:rsid w:val="00743F91"/>
    <w:rsid w:val="00746E4E"/>
    <w:rsid w:val="00753D9A"/>
    <w:rsid w:val="00763BC8"/>
    <w:rsid w:val="00790ABC"/>
    <w:rsid w:val="007A55CF"/>
    <w:rsid w:val="007B213A"/>
    <w:rsid w:val="007E1658"/>
    <w:rsid w:val="00817F0B"/>
    <w:rsid w:val="00823C44"/>
    <w:rsid w:val="00854216"/>
    <w:rsid w:val="00860387"/>
    <w:rsid w:val="0086138E"/>
    <w:rsid w:val="00872239"/>
    <w:rsid w:val="00874410"/>
    <w:rsid w:val="00876A23"/>
    <w:rsid w:val="008832C3"/>
    <w:rsid w:val="008B5E9E"/>
    <w:rsid w:val="008C2DFE"/>
    <w:rsid w:val="008D6FE3"/>
    <w:rsid w:val="008E5D00"/>
    <w:rsid w:val="008F312D"/>
    <w:rsid w:val="0091545F"/>
    <w:rsid w:val="00926ECC"/>
    <w:rsid w:val="0096729D"/>
    <w:rsid w:val="00970EA8"/>
    <w:rsid w:val="009763CE"/>
    <w:rsid w:val="00995DA4"/>
    <w:rsid w:val="009C1119"/>
    <w:rsid w:val="009C207F"/>
    <w:rsid w:val="009F507C"/>
    <w:rsid w:val="009F7A4A"/>
    <w:rsid w:val="00A278CB"/>
    <w:rsid w:val="00A41942"/>
    <w:rsid w:val="00A45B16"/>
    <w:rsid w:val="00A66359"/>
    <w:rsid w:val="00A846E3"/>
    <w:rsid w:val="00AB2989"/>
    <w:rsid w:val="00AB4B94"/>
    <w:rsid w:val="00AD0603"/>
    <w:rsid w:val="00AD414C"/>
    <w:rsid w:val="00AD5908"/>
    <w:rsid w:val="00AE48A1"/>
    <w:rsid w:val="00B02DB2"/>
    <w:rsid w:val="00B6798F"/>
    <w:rsid w:val="00B7068D"/>
    <w:rsid w:val="00B84244"/>
    <w:rsid w:val="00BA19A9"/>
    <w:rsid w:val="00BA4FBE"/>
    <w:rsid w:val="00BB1235"/>
    <w:rsid w:val="00BD5D5B"/>
    <w:rsid w:val="00BD63A0"/>
    <w:rsid w:val="00BE12C8"/>
    <w:rsid w:val="00BE285F"/>
    <w:rsid w:val="00C501BD"/>
    <w:rsid w:val="00C97818"/>
    <w:rsid w:val="00CB7F84"/>
    <w:rsid w:val="00CD25A0"/>
    <w:rsid w:val="00CF07A1"/>
    <w:rsid w:val="00D133ED"/>
    <w:rsid w:val="00D350E5"/>
    <w:rsid w:val="00D46983"/>
    <w:rsid w:val="00D70AF1"/>
    <w:rsid w:val="00DE780D"/>
    <w:rsid w:val="00E25382"/>
    <w:rsid w:val="00E3207B"/>
    <w:rsid w:val="00E51B23"/>
    <w:rsid w:val="00E65C2B"/>
    <w:rsid w:val="00E8661A"/>
    <w:rsid w:val="00EA3523"/>
    <w:rsid w:val="00EC7527"/>
    <w:rsid w:val="00EE6EDD"/>
    <w:rsid w:val="00F4461E"/>
    <w:rsid w:val="00F5129A"/>
    <w:rsid w:val="00F7726D"/>
    <w:rsid w:val="00F9301D"/>
    <w:rsid w:val="00FD457D"/>
    <w:rsid w:val="00FF3752"/>
    <w:rsid w:val="00FF57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8ADA"/>
  <w15:docId w15:val="{F15280F8-F4CC-48B6-8DFA-DA4669F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2B"/>
    <w:rPr>
      <w:rFonts w:cs="Mangal"/>
    </w:rPr>
  </w:style>
  <w:style w:type="paragraph" w:styleId="Heading3">
    <w:name w:val="heading 3"/>
    <w:basedOn w:val="Normal"/>
    <w:next w:val="Normal"/>
    <w:link w:val="Heading3Char"/>
    <w:qFormat/>
    <w:rsid w:val="00566C43"/>
    <w:pPr>
      <w:keepNext/>
      <w:spacing w:before="240" w:after="60"/>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566C43"/>
    <w:pPr>
      <w:keepNext/>
      <w:spacing w:before="240" w:after="60"/>
      <w:outlineLvl w:val="3"/>
    </w:pPr>
    <w:rPr>
      <w:rFonts w:ascii="Calibri" w:eastAsia="Times New Roman" w:hAnsi="Calibri"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B02DB2"/>
    <w:pPr>
      <w:spacing w:after="60"/>
      <w:jc w:val="center"/>
    </w:pPr>
    <w:rPr>
      <w:rFonts w:ascii="Cambria" w:eastAsiaTheme="minorHAnsi" w:hAnsi="Cambria" w:cs="Times New Roman"/>
      <w:sz w:val="24"/>
      <w:szCs w:val="24"/>
    </w:rPr>
  </w:style>
  <w:style w:type="character" w:customStyle="1" w:styleId="SubtitleChar">
    <w:name w:val="Subtitle Char"/>
    <w:basedOn w:val="DefaultParagraphFont"/>
    <w:link w:val="Subtitle"/>
    <w:uiPriority w:val="11"/>
    <w:rsid w:val="00B02DB2"/>
    <w:rPr>
      <w:rFonts w:ascii="Cambria" w:eastAsiaTheme="minorHAnsi" w:hAnsi="Cambria" w:cs="Times New Roman"/>
      <w:sz w:val="24"/>
      <w:szCs w:val="24"/>
    </w:rPr>
  </w:style>
  <w:style w:type="paragraph" w:styleId="PlainText">
    <w:name w:val="Plain Text"/>
    <w:basedOn w:val="Normal"/>
    <w:link w:val="PlainTextChar"/>
    <w:uiPriority w:val="99"/>
    <w:unhideWhenUsed/>
    <w:rsid w:val="00B02DB2"/>
    <w:pPr>
      <w:spacing w:after="0" w:line="240" w:lineRule="auto"/>
    </w:pPr>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B02DB2"/>
    <w:rPr>
      <w:rFonts w:ascii="Courier New" w:eastAsiaTheme="minorHAnsi" w:hAnsi="Courier New" w:cs="Courier New"/>
      <w:sz w:val="20"/>
    </w:rPr>
  </w:style>
  <w:style w:type="character" w:customStyle="1" w:styleId="NoSpacingChar">
    <w:name w:val="No Spacing Char"/>
    <w:aliases w:val="normal Char"/>
    <w:basedOn w:val="DefaultParagraphFont"/>
    <w:link w:val="NoSpacing"/>
    <w:uiPriority w:val="1"/>
    <w:locked/>
    <w:rsid w:val="00B02DB2"/>
    <w:rPr>
      <w:rFonts w:ascii="Calibri" w:hAnsi="Calibri" w:cs="Calibri"/>
    </w:rPr>
  </w:style>
  <w:style w:type="paragraph" w:styleId="NoSpacing">
    <w:name w:val="No Spacing"/>
    <w:aliases w:val="normal"/>
    <w:basedOn w:val="Normal"/>
    <w:link w:val="NoSpacingChar"/>
    <w:uiPriority w:val="1"/>
    <w:qFormat/>
    <w:rsid w:val="00B02DB2"/>
    <w:pPr>
      <w:spacing w:after="0" w:line="240" w:lineRule="auto"/>
    </w:pPr>
    <w:rPr>
      <w:rFonts w:ascii="Calibri" w:hAnsi="Calibri" w:cs="Calibri"/>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
    <w:uiPriority w:val="34"/>
    <w:qFormat/>
    <w:locked/>
    <w:rsid w:val="00B02DB2"/>
    <w:rPr>
      <w:rFonts w:ascii="Times New Roman" w:eastAsia="Times New Roman" w:hAnsi="Times New Roman" w:cs="Times New Roman"/>
      <w:sz w:val="20"/>
    </w:rPr>
  </w:style>
  <w:style w:type="paragraph" w:styleId="ListParagraph">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B02DB2"/>
    <w:pPr>
      <w:spacing w:after="0" w:line="240" w:lineRule="auto"/>
      <w:ind w:left="720"/>
    </w:pPr>
    <w:rPr>
      <w:rFonts w:ascii="Times New Roman" w:eastAsia="Times New Roman" w:hAnsi="Times New Roman" w:cs="Times New Roman"/>
      <w:sz w:val="20"/>
    </w:rPr>
  </w:style>
  <w:style w:type="paragraph" w:customStyle="1" w:styleId="Default">
    <w:name w:val="Default"/>
    <w:basedOn w:val="Normal"/>
    <w:rsid w:val="00B02DB2"/>
    <w:pPr>
      <w:spacing w:after="0" w:line="240" w:lineRule="auto"/>
    </w:pPr>
    <w:rPr>
      <w:rFonts w:ascii="Arial" w:eastAsiaTheme="minorHAnsi" w:hAnsi="Arial" w:cs="Arial"/>
      <w:color w:val="000000"/>
      <w:sz w:val="24"/>
      <w:szCs w:val="24"/>
    </w:rPr>
  </w:style>
  <w:style w:type="character" w:styleId="BookTitle">
    <w:name w:val="Book Title"/>
    <w:basedOn w:val="DefaultParagraphFont"/>
    <w:uiPriority w:val="33"/>
    <w:qFormat/>
    <w:rsid w:val="00B02DB2"/>
    <w:rPr>
      <w:b/>
      <w:bCs/>
      <w:smallCaps/>
      <w:spacing w:val="5"/>
    </w:rPr>
  </w:style>
  <w:style w:type="character" w:customStyle="1" w:styleId="Heading3Char">
    <w:name w:val="Heading 3 Char"/>
    <w:basedOn w:val="DefaultParagraphFont"/>
    <w:link w:val="Heading3"/>
    <w:rsid w:val="00566C43"/>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rsid w:val="00566C43"/>
    <w:rPr>
      <w:rFonts w:ascii="Calibri" w:eastAsia="Times New Roman" w:hAnsi="Calibri" w:cs="Times New Roman"/>
      <w:b/>
      <w:bCs/>
      <w:sz w:val="28"/>
      <w:szCs w:val="28"/>
      <w:lang w:bidi="ar-SA"/>
    </w:rPr>
  </w:style>
  <w:style w:type="paragraph" w:styleId="Header">
    <w:name w:val="header"/>
    <w:basedOn w:val="Normal"/>
    <w:link w:val="HeaderChar"/>
    <w:unhideWhenUsed/>
    <w:rsid w:val="00566C43"/>
    <w:pPr>
      <w:tabs>
        <w:tab w:val="center" w:pos="4680"/>
        <w:tab w:val="right" w:pos="9360"/>
      </w:tabs>
      <w:spacing w:after="0" w:line="240" w:lineRule="auto"/>
    </w:pPr>
    <w:rPr>
      <w:rFonts w:ascii="Calibri" w:eastAsia="Times New Roman" w:hAnsi="Calibri" w:cs="Times New Roman"/>
      <w:szCs w:val="22"/>
      <w:lang w:bidi="ar-SA"/>
    </w:rPr>
  </w:style>
  <w:style w:type="character" w:customStyle="1" w:styleId="HeaderChar">
    <w:name w:val="Header Char"/>
    <w:basedOn w:val="DefaultParagraphFont"/>
    <w:link w:val="Header"/>
    <w:rsid w:val="00566C43"/>
    <w:rPr>
      <w:rFonts w:ascii="Calibri" w:eastAsia="Times New Roman" w:hAnsi="Calibri" w:cs="Times New Roman"/>
      <w:szCs w:val="22"/>
      <w:lang w:bidi="ar-SA"/>
    </w:rPr>
  </w:style>
  <w:style w:type="paragraph" w:styleId="NormalWeb">
    <w:name w:val="Normal (Web)"/>
    <w:basedOn w:val="Normal"/>
    <w:uiPriority w:val="99"/>
    <w:semiHidden/>
    <w:unhideWhenUsed/>
    <w:rsid w:val="009C207F"/>
    <w:pPr>
      <w:spacing w:after="0" w:line="240" w:lineRule="auto"/>
    </w:pPr>
    <w:rPr>
      <w:rFonts w:ascii="Times New Roman" w:eastAsiaTheme="minorHAnsi" w:hAnsi="Times New Roman" w:cs="Times New Roman"/>
      <w:sz w:val="24"/>
      <w:szCs w:val="24"/>
    </w:rPr>
  </w:style>
  <w:style w:type="paragraph" w:customStyle="1" w:styleId="TableParagraph">
    <w:name w:val="Table Paragraph"/>
    <w:basedOn w:val="Normal"/>
    <w:uiPriority w:val="1"/>
    <w:qFormat/>
    <w:rsid w:val="004F6BD5"/>
    <w:pPr>
      <w:widowControl w:val="0"/>
      <w:spacing w:after="0" w:line="240" w:lineRule="auto"/>
    </w:pPr>
    <w:rPr>
      <w:rFonts w:ascii="Calibri" w:eastAsia="Calibri" w:hAnsi="Calibri"/>
      <w:szCs w:val="22"/>
      <w:lang w:bidi="ar-SA"/>
    </w:rPr>
  </w:style>
  <w:style w:type="table" w:styleId="TableGrid">
    <w:name w:val="Table Grid"/>
    <w:basedOn w:val="TableNormal"/>
    <w:uiPriority w:val="59"/>
    <w:rsid w:val="00790ABC"/>
    <w:pPr>
      <w:spacing w:after="0" w:line="240" w:lineRule="auto"/>
    </w:pPr>
    <w:rPr>
      <w:rFonts w:ascii="Times New Roman" w:eastAsia="Times New Roman" w:hAnsi="Times New Roman" w:cs="Times New Roman"/>
      <w:sz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1157A"/>
    <w:pPr>
      <w:spacing w:after="0" w:line="240" w:lineRule="auto"/>
      <w:jc w:val="both"/>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semiHidden/>
    <w:rsid w:val="0001157A"/>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EA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2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334">
      <w:bodyDiv w:val="1"/>
      <w:marLeft w:val="0"/>
      <w:marRight w:val="0"/>
      <w:marTop w:val="0"/>
      <w:marBottom w:val="0"/>
      <w:divBdr>
        <w:top w:val="none" w:sz="0" w:space="0" w:color="auto"/>
        <w:left w:val="none" w:sz="0" w:space="0" w:color="auto"/>
        <w:bottom w:val="none" w:sz="0" w:space="0" w:color="auto"/>
        <w:right w:val="none" w:sz="0" w:space="0" w:color="auto"/>
      </w:divBdr>
    </w:div>
    <w:div w:id="11301856">
      <w:bodyDiv w:val="1"/>
      <w:marLeft w:val="0"/>
      <w:marRight w:val="0"/>
      <w:marTop w:val="0"/>
      <w:marBottom w:val="0"/>
      <w:divBdr>
        <w:top w:val="none" w:sz="0" w:space="0" w:color="auto"/>
        <w:left w:val="none" w:sz="0" w:space="0" w:color="auto"/>
        <w:bottom w:val="none" w:sz="0" w:space="0" w:color="auto"/>
        <w:right w:val="none" w:sz="0" w:space="0" w:color="auto"/>
      </w:divBdr>
    </w:div>
    <w:div w:id="20513607">
      <w:bodyDiv w:val="1"/>
      <w:marLeft w:val="0"/>
      <w:marRight w:val="0"/>
      <w:marTop w:val="0"/>
      <w:marBottom w:val="0"/>
      <w:divBdr>
        <w:top w:val="none" w:sz="0" w:space="0" w:color="auto"/>
        <w:left w:val="none" w:sz="0" w:space="0" w:color="auto"/>
        <w:bottom w:val="none" w:sz="0" w:space="0" w:color="auto"/>
        <w:right w:val="none" w:sz="0" w:space="0" w:color="auto"/>
      </w:divBdr>
    </w:div>
    <w:div w:id="121075702">
      <w:bodyDiv w:val="1"/>
      <w:marLeft w:val="0"/>
      <w:marRight w:val="0"/>
      <w:marTop w:val="0"/>
      <w:marBottom w:val="0"/>
      <w:divBdr>
        <w:top w:val="none" w:sz="0" w:space="0" w:color="auto"/>
        <w:left w:val="none" w:sz="0" w:space="0" w:color="auto"/>
        <w:bottom w:val="none" w:sz="0" w:space="0" w:color="auto"/>
        <w:right w:val="none" w:sz="0" w:space="0" w:color="auto"/>
      </w:divBdr>
    </w:div>
    <w:div w:id="200362112">
      <w:bodyDiv w:val="1"/>
      <w:marLeft w:val="0"/>
      <w:marRight w:val="0"/>
      <w:marTop w:val="0"/>
      <w:marBottom w:val="0"/>
      <w:divBdr>
        <w:top w:val="none" w:sz="0" w:space="0" w:color="auto"/>
        <w:left w:val="none" w:sz="0" w:space="0" w:color="auto"/>
        <w:bottom w:val="none" w:sz="0" w:space="0" w:color="auto"/>
        <w:right w:val="none" w:sz="0" w:space="0" w:color="auto"/>
      </w:divBdr>
    </w:div>
    <w:div w:id="351150838">
      <w:bodyDiv w:val="1"/>
      <w:marLeft w:val="0"/>
      <w:marRight w:val="0"/>
      <w:marTop w:val="0"/>
      <w:marBottom w:val="0"/>
      <w:divBdr>
        <w:top w:val="none" w:sz="0" w:space="0" w:color="auto"/>
        <w:left w:val="none" w:sz="0" w:space="0" w:color="auto"/>
        <w:bottom w:val="none" w:sz="0" w:space="0" w:color="auto"/>
        <w:right w:val="none" w:sz="0" w:space="0" w:color="auto"/>
      </w:divBdr>
    </w:div>
    <w:div w:id="387997284">
      <w:bodyDiv w:val="1"/>
      <w:marLeft w:val="0"/>
      <w:marRight w:val="0"/>
      <w:marTop w:val="0"/>
      <w:marBottom w:val="0"/>
      <w:divBdr>
        <w:top w:val="none" w:sz="0" w:space="0" w:color="auto"/>
        <w:left w:val="none" w:sz="0" w:space="0" w:color="auto"/>
        <w:bottom w:val="none" w:sz="0" w:space="0" w:color="auto"/>
        <w:right w:val="none" w:sz="0" w:space="0" w:color="auto"/>
      </w:divBdr>
    </w:div>
    <w:div w:id="415132696">
      <w:bodyDiv w:val="1"/>
      <w:marLeft w:val="0"/>
      <w:marRight w:val="0"/>
      <w:marTop w:val="0"/>
      <w:marBottom w:val="0"/>
      <w:divBdr>
        <w:top w:val="none" w:sz="0" w:space="0" w:color="auto"/>
        <w:left w:val="none" w:sz="0" w:space="0" w:color="auto"/>
        <w:bottom w:val="none" w:sz="0" w:space="0" w:color="auto"/>
        <w:right w:val="none" w:sz="0" w:space="0" w:color="auto"/>
      </w:divBdr>
    </w:div>
    <w:div w:id="660473989">
      <w:bodyDiv w:val="1"/>
      <w:marLeft w:val="0"/>
      <w:marRight w:val="0"/>
      <w:marTop w:val="0"/>
      <w:marBottom w:val="0"/>
      <w:divBdr>
        <w:top w:val="none" w:sz="0" w:space="0" w:color="auto"/>
        <w:left w:val="none" w:sz="0" w:space="0" w:color="auto"/>
        <w:bottom w:val="none" w:sz="0" w:space="0" w:color="auto"/>
        <w:right w:val="none" w:sz="0" w:space="0" w:color="auto"/>
      </w:divBdr>
    </w:div>
    <w:div w:id="710149538">
      <w:bodyDiv w:val="1"/>
      <w:marLeft w:val="0"/>
      <w:marRight w:val="0"/>
      <w:marTop w:val="0"/>
      <w:marBottom w:val="0"/>
      <w:divBdr>
        <w:top w:val="none" w:sz="0" w:space="0" w:color="auto"/>
        <w:left w:val="none" w:sz="0" w:space="0" w:color="auto"/>
        <w:bottom w:val="none" w:sz="0" w:space="0" w:color="auto"/>
        <w:right w:val="none" w:sz="0" w:space="0" w:color="auto"/>
      </w:divBdr>
    </w:div>
    <w:div w:id="760300277">
      <w:bodyDiv w:val="1"/>
      <w:marLeft w:val="0"/>
      <w:marRight w:val="0"/>
      <w:marTop w:val="0"/>
      <w:marBottom w:val="0"/>
      <w:divBdr>
        <w:top w:val="none" w:sz="0" w:space="0" w:color="auto"/>
        <w:left w:val="none" w:sz="0" w:space="0" w:color="auto"/>
        <w:bottom w:val="none" w:sz="0" w:space="0" w:color="auto"/>
        <w:right w:val="none" w:sz="0" w:space="0" w:color="auto"/>
      </w:divBdr>
    </w:div>
    <w:div w:id="857885158">
      <w:bodyDiv w:val="1"/>
      <w:marLeft w:val="0"/>
      <w:marRight w:val="0"/>
      <w:marTop w:val="0"/>
      <w:marBottom w:val="0"/>
      <w:divBdr>
        <w:top w:val="none" w:sz="0" w:space="0" w:color="auto"/>
        <w:left w:val="none" w:sz="0" w:space="0" w:color="auto"/>
        <w:bottom w:val="none" w:sz="0" w:space="0" w:color="auto"/>
        <w:right w:val="none" w:sz="0" w:space="0" w:color="auto"/>
      </w:divBdr>
    </w:div>
    <w:div w:id="873692574">
      <w:bodyDiv w:val="1"/>
      <w:marLeft w:val="0"/>
      <w:marRight w:val="0"/>
      <w:marTop w:val="0"/>
      <w:marBottom w:val="0"/>
      <w:divBdr>
        <w:top w:val="none" w:sz="0" w:space="0" w:color="auto"/>
        <w:left w:val="none" w:sz="0" w:space="0" w:color="auto"/>
        <w:bottom w:val="none" w:sz="0" w:space="0" w:color="auto"/>
        <w:right w:val="none" w:sz="0" w:space="0" w:color="auto"/>
      </w:divBdr>
    </w:div>
    <w:div w:id="1043675295">
      <w:bodyDiv w:val="1"/>
      <w:marLeft w:val="0"/>
      <w:marRight w:val="0"/>
      <w:marTop w:val="0"/>
      <w:marBottom w:val="0"/>
      <w:divBdr>
        <w:top w:val="none" w:sz="0" w:space="0" w:color="auto"/>
        <w:left w:val="none" w:sz="0" w:space="0" w:color="auto"/>
        <w:bottom w:val="none" w:sz="0" w:space="0" w:color="auto"/>
        <w:right w:val="none" w:sz="0" w:space="0" w:color="auto"/>
      </w:divBdr>
    </w:div>
    <w:div w:id="1281229248">
      <w:bodyDiv w:val="1"/>
      <w:marLeft w:val="0"/>
      <w:marRight w:val="0"/>
      <w:marTop w:val="0"/>
      <w:marBottom w:val="0"/>
      <w:divBdr>
        <w:top w:val="none" w:sz="0" w:space="0" w:color="auto"/>
        <w:left w:val="none" w:sz="0" w:space="0" w:color="auto"/>
        <w:bottom w:val="none" w:sz="0" w:space="0" w:color="auto"/>
        <w:right w:val="none" w:sz="0" w:space="0" w:color="auto"/>
      </w:divBdr>
    </w:div>
    <w:div w:id="1374647736">
      <w:bodyDiv w:val="1"/>
      <w:marLeft w:val="0"/>
      <w:marRight w:val="0"/>
      <w:marTop w:val="0"/>
      <w:marBottom w:val="0"/>
      <w:divBdr>
        <w:top w:val="none" w:sz="0" w:space="0" w:color="auto"/>
        <w:left w:val="none" w:sz="0" w:space="0" w:color="auto"/>
        <w:bottom w:val="none" w:sz="0" w:space="0" w:color="auto"/>
        <w:right w:val="none" w:sz="0" w:space="0" w:color="auto"/>
      </w:divBdr>
    </w:div>
    <w:div w:id="1479571953">
      <w:bodyDiv w:val="1"/>
      <w:marLeft w:val="0"/>
      <w:marRight w:val="0"/>
      <w:marTop w:val="0"/>
      <w:marBottom w:val="0"/>
      <w:divBdr>
        <w:top w:val="none" w:sz="0" w:space="0" w:color="auto"/>
        <w:left w:val="none" w:sz="0" w:space="0" w:color="auto"/>
        <w:bottom w:val="none" w:sz="0" w:space="0" w:color="auto"/>
        <w:right w:val="none" w:sz="0" w:space="0" w:color="auto"/>
      </w:divBdr>
    </w:div>
    <w:div w:id="1496341444">
      <w:bodyDiv w:val="1"/>
      <w:marLeft w:val="0"/>
      <w:marRight w:val="0"/>
      <w:marTop w:val="0"/>
      <w:marBottom w:val="0"/>
      <w:divBdr>
        <w:top w:val="none" w:sz="0" w:space="0" w:color="auto"/>
        <w:left w:val="none" w:sz="0" w:space="0" w:color="auto"/>
        <w:bottom w:val="none" w:sz="0" w:space="0" w:color="auto"/>
        <w:right w:val="none" w:sz="0" w:space="0" w:color="auto"/>
      </w:divBdr>
    </w:div>
    <w:div w:id="1504513378">
      <w:bodyDiv w:val="1"/>
      <w:marLeft w:val="0"/>
      <w:marRight w:val="0"/>
      <w:marTop w:val="0"/>
      <w:marBottom w:val="0"/>
      <w:divBdr>
        <w:top w:val="none" w:sz="0" w:space="0" w:color="auto"/>
        <w:left w:val="none" w:sz="0" w:space="0" w:color="auto"/>
        <w:bottom w:val="none" w:sz="0" w:space="0" w:color="auto"/>
        <w:right w:val="none" w:sz="0" w:space="0" w:color="auto"/>
      </w:divBdr>
    </w:div>
    <w:div w:id="1623227975">
      <w:bodyDiv w:val="1"/>
      <w:marLeft w:val="0"/>
      <w:marRight w:val="0"/>
      <w:marTop w:val="0"/>
      <w:marBottom w:val="0"/>
      <w:divBdr>
        <w:top w:val="none" w:sz="0" w:space="0" w:color="auto"/>
        <w:left w:val="none" w:sz="0" w:space="0" w:color="auto"/>
        <w:bottom w:val="none" w:sz="0" w:space="0" w:color="auto"/>
        <w:right w:val="none" w:sz="0" w:space="0" w:color="auto"/>
      </w:divBdr>
    </w:div>
    <w:div w:id="1689477235">
      <w:bodyDiv w:val="1"/>
      <w:marLeft w:val="0"/>
      <w:marRight w:val="0"/>
      <w:marTop w:val="0"/>
      <w:marBottom w:val="0"/>
      <w:divBdr>
        <w:top w:val="none" w:sz="0" w:space="0" w:color="auto"/>
        <w:left w:val="none" w:sz="0" w:space="0" w:color="auto"/>
        <w:bottom w:val="none" w:sz="0" w:space="0" w:color="auto"/>
        <w:right w:val="none" w:sz="0" w:space="0" w:color="auto"/>
      </w:divBdr>
    </w:div>
    <w:div w:id="1748066704">
      <w:bodyDiv w:val="1"/>
      <w:marLeft w:val="0"/>
      <w:marRight w:val="0"/>
      <w:marTop w:val="0"/>
      <w:marBottom w:val="0"/>
      <w:divBdr>
        <w:top w:val="none" w:sz="0" w:space="0" w:color="auto"/>
        <w:left w:val="none" w:sz="0" w:space="0" w:color="auto"/>
        <w:bottom w:val="none" w:sz="0" w:space="0" w:color="auto"/>
        <w:right w:val="none" w:sz="0" w:space="0" w:color="auto"/>
      </w:divBdr>
    </w:div>
    <w:div w:id="1785421347">
      <w:bodyDiv w:val="1"/>
      <w:marLeft w:val="0"/>
      <w:marRight w:val="0"/>
      <w:marTop w:val="0"/>
      <w:marBottom w:val="0"/>
      <w:divBdr>
        <w:top w:val="none" w:sz="0" w:space="0" w:color="auto"/>
        <w:left w:val="none" w:sz="0" w:space="0" w:color="auto"/>
        <w:bottom w:val="none" w:sz="0" w:space="0" w:color="auto"/>
        <w:right w:val="none" w:sz="0" w:space="0" w:color="auto"/>
      </w:divBdr>
    </w:div>
    <w:div w:id="1796170250">
      <w:bodyDiv w:val="1"/>
      <w:marLeft w:val="0"/>
      <w:marRight w:val="0"/>
      <w:marTop w:val="0"/>
      <w:marBottom w:val="0"/>
      <w:divBdr>
        <w:top w:val="none" w:sz="0" w:space="0" w:color="auto"/>
        <w:left w:val="none" w:sz="0" w:space="0" w:color="auto"/>
        <w:bottom w:val="none" w:sz="0" w:space="0" w:color="auto"/>
        <w:right w:val="none" w:sz="0" w:space="0" w:color="auto"/>
      </w:divBdr>
    </w:div>
    <w:div w:id="2022122523">
      <w:bodyDiv w:val="1"/>
      <w:marLeft w:val="0"/>
      <w:marRight w:val="0"/>
      <w:marTop w:val="0"/>
      <w:marBottom w:val="0"/>
      <w:divBdr>
        <w:top w:val="none" w:sz="0" w:space="0" w:color="auto"/>
        <w:left w:val="none" w:sz="0" w:space="0" w:color="auto"/>
        <w:bottom w:val="none" w:sz="0" w:space="0" w:color="auto"/>
        <w:right w:val="none" w:sz="0" w:space="0" w:color="auto"/>
      </w:divBdr>
    </w:div>
    <w:div w:id="2095200592">
      <w:bodyDiv w:val="1"/>
      <w:marLeft w:val="0"/>
      <w:marRight w:val="0"/>
      <w:marTop w:val="0"/>
      <w:marBottom w:val="0"/>
      <w:divBdr>
        <w:top w:val="none" w:sz="0" w:space="0" w:color="auto"/>
        <w:left w:val="none" w:sz="0" w:space="0" w:color="auto"/>
        <w:bottom w:val="none" w:sz="0" w:space="0" w:color="auto"/>
        <w:right w:val="none" w:sz="0" w:space="0" w:color="auto"/>
      </w:divBdr>
    </w:div>
    <w:div w:id="21156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307482</dc:creator>
  <cp:lastModifiedBy>SLPC</cp:lastModifiedBy>
  <cp:revision>32</cp:revision>
  <dcterms:created xsi:type="dcterms:W3CDTF">2020-10-05T04:31:00Z</dcterms:created>
  <dcterms:modified xsi:type="dcterms:W3CDTF">2020-12-07T10:23:00Z</dcterms:modified>
</cp:coreProperties>
</file>